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32" w:rsidRDefault="002F5132" w:rsidP="00A512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5132" w:rsidRDefault="002F5132" w:rsidP="00A512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5132" w:rsidRDefault="002F5132" w:rsidP="00A512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5132" w:rsidRDefault="002F5132" w:rsidP="00A512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5132" w:rsidRDefault="002F5132" w:rsidP="002F5132">
      <w:pPr>
        <w:jc w:val="center"/>
      </w:pPr>
    </w:p>
    <w:p w:rsidR="002F5132" w:rsidRDefault="002F5132" w:rsidP="002F5132">
      <w:pPr>
        <w:jc w:val="center"/>
      </w:pPr>
      <w:r>
        <w:t>МУНИЦИПАЛЬНОЕ  ОБЩЕОБРАЗОВАТЕЛЬНОЕ  БЮДЖЕТНОЕ  УЧРЕЖДЕНИЕ</w:t>
      </w:r>
    </w:p>
    <w:p w:rsidR="002F5132" w:rsidRDefault="002F5132" w:rsidP="002F5132">
      <w:pPr>
        <w:jc w:val="center"/>
      </w:pPr>
      <w:r>
        <w:t>СРЕДНЯЯ  ОБЩЕОБРАЗОВАТЕЛЬНАЯ  ШКОЛА С.СТАРЫЕ МАТЫ</w:t>
      </w:r>
    </w:p>
    <w:p w:rsidR="002F5132" w:rsidRDefault="002F5132" w:rsidP="002F5132">
      <w:pPr>
        <w:jc w:val="center"/>
      </w:pPr>
      <w:r>
        <w:t>МУНИЦИПАЛЬНОГО  РАЙОНА БАКАЛИНСКИЙ  РАЙОН  РЕСПУБЛИКИ  БАШКОРТОСТАН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2F5132" w:rsidRPr="000F6EF9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Зам. дир. по УВР</w:t>
      </w:r>
      <w:r>
        <w:rPr>
          <w:sz w:val="28"/>
          <w:szCs w:val="28"/>
        </w:rPr>
        <w:tab/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>____(Т.К. Мензелинцева)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 учебному предмету «Алгебра» в 9 классе.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Составлена на основе программы «Программы общеобразовательных учреждений.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Алгебра 7-9 классы.» / Сост. Бурмистрова Т.А.—М.: Просвещение, 2008.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</w:t>
      </w: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2F5132" w:rsidRDefault="002F5132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2015г</w:t>
      </w:r>
    </w:p>
    <w:p w:rsidR="00A5128E" w:rsidRPr="002F5132" w:rsidRDefault="00A5128E" w:rsidP="002F5132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 w:rsidRPr="005F24D2">
        <w:rPr>
          <w:b/>
        </w:rPr>
        <w:t>1.Пояснительная записка</w:t>
      </w:r>
    </w:p>
    <w:p w:rsidR="00A5128E" w:rsidRPr="005F24D2" w:rsidRDefault="00A5128E" w:rsidP="00A5128E">
      <w:pPr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Настоящая программа по алгебре для основной общеобразовательной школы 7-9 классов составлена на основе:</w:t>
      </w:r>
    </w:p>
    <w:p w:rsidR="00A5128E" w:rsidRPr="005F24D2" w:rsidRDefault="00A5128E" w:rsidP="00A5128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1. Федерального компонента государственного стандартного образования, утвержденного приказом Минобразования России от 5 марта 2004 года № 1089 «Об утверждении федерального компонента государственных стандартов начального общего, основного и среднего (полного) общего образования»;</w:t>
      </w:r>
    </w:p>
    <w:p w:rsidR="00A5128E" w:rsidRPr="005F24D2" w:rsidRDefault="00A5128E" w:rsidP="00A5128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2. Регионального базисного учебного плана и примерного учебного плана для образовательных учреждений Республики Башкортостан, реализующих программы общего образования;</w:t>
      </w:r>
    </w:p>
    <w:p w:rsidR="00A5128E" w:rsidRPr="005F24D2" w:rsidRDefault="00A5128E" w:rsidP="00A5128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3. Примерных программ среднего (полного) общего образования по математике (письмо Департамента государственной политики и образования Министерства образования и науки Российской Федерации от 07.06.2005 г. № 03-1263);</w:t>
      </w:r>
    </w:p>
    <w:p w:rsidR="00A5128E" w:rsidRPr="005F24D2" w:rsidRDefault="00A5128E" w:rsidP="00A5128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4. Приказа Министерства образования и науки Российской Федерации от 24.12.2010 № 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текущий учебный год»;</w:t>
      </w:r>
    </w:p>
    <w:p w:rsidR="00A5128E" w:rsidRPr="005F24D2" w:rsidRDefault="00A5128E" w:rsidP="00A5128E">
      <w:pPr>
        <w:spacing w:after="0" w:line="240" w:lineRule="auto"/>
        <w:ind w:right="98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5. Программы общеобразовательных учреждений. Алгебра. 7-9 классы. / Сост. Бурмистрова Т.А. – М.: Просвещение, 2010</w:t>
      </w:r>
    </w:p>
    <w:p w:rsidR="00A5128E" w:rsidRPr="005F24D2" w:rsidRDefault="00A5128E" w:rsidP="00A5128E">
      <w:pPr>
        <w:spacing w:after="0" w:line="240" w:lineRule="auto"/>
        <w:ind w:right="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Pr="005F24D2">
        <w:rPr>
          <w:rFonts w:ascii="Times New Roman" w:hAnsi="Times New Roman"/>
          <w:b/>
          <w:sz w:val="24"/>
          <w:szCs w:val="24"/>
        </w:rPr>
        <w:t>2. Общая характеристика учебного предмета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  </w:t>
      </w: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>Изучение математики</w:t>
      </w:r>
      <w:r w:rsidRPr="005F24D2">
        <w:rPr>
          <w:rFonts w:ascii="Times New Roman" w:hAnsi="Times New Roman"/>
          <w:color w:val="000000"/>
          <w:sz w:val="24"/>
          <w:szCs w:val="24"/>
        </w:rPr>
        <w:t xml:space="preserve"> на ступени основного общего образования направлено на достижение следующих </w:t>
      </w: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>целей</w:t>
      </w:r>
      <w:r w:rsidRPr="005F24D2">
        <w:rPr>
          <w:rFonts w:ascii="Times New Roman" w:hAnsi="Times New Roman"/>
          <w:color w:val="000000"/>
          <w:sz w:val="24"/>
          <w:szCs w:val="24"/>
        </w:rPr>
        <w:t>:</w:t>
      </w:r>
    </w:p>
    <w:p w:rsidR="00A5128E" w:rsidRPr="005F24D2" w:rsidRDefault="00A5128E" w:rsidP="00A5128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5128E" w:rsidRPr="005F24D2" w:rsidRDefault="00A5128E" w:rsidP="00A5128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A5128E" w:rsidRPr="005F24D2" w:rsidRDefault="00A5128E" w:rsidP="00A5128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A5128E" w:rsidRPr="005F24D2" w:rsidRDefault="00A5128E" w:rsidP="00A5128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A5128E" w:rsidRPr="005F24D2" w:rsidRDefault="00A5128E" w:rsidP="00A512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Основные развивающие и воспитательные цели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Развитие: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    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математической речи; сенсорной сферы; двигательной моторики; внимания; памяти; навыков само и взаимопроверки.</w:t>
      </w:r>
    </w:p>
    <w:p w:rsidR="00A5128E" w:rsidRPr="005F24D2" w:rsidRDefault="00A5128E" w:rsidP="00A5128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Воспитани</w:t>
      </w: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>е</w:t>
      </w:r>
      <w:r w:rsidRPr="005F24D2">
        <w:rPr>
          <w:rFonts w:ascii="Times New Roman" w:hAnsi="Times New Roman"/>
          <w:color w:val="000000"/>
          <w:sz w:val="24"/>
          <w:szCs w:val="24"/>
        </w:rPr>
        <w:t>: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 xml:space="preserve">      Культуры личности, отношения к математике как к части общечеловеческой культуры, понимание значимости математики для научно-технического прогресса; волевых качеств; 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 xml:space="preserve">Коммуникабельности; </w:t>
      </w: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Ответственности.</w:t>
      </w:r>
    </w:p>
    <w:p w:rsidR="00A5128E" w:rsidRPr="005F24D2" w:rsidRDefault="00A5128E" w:rsidP="00A5128E">
      <w:pPr>
        <w:spacing w:after="0" w:line="240" w:lineRule="auto"/>
        <w:ind w:right="98"/>
        <w:jc w:val="both"/>
        <w:rPr>
          <w:rFonts w:ascii="Times New Roman" w:hAnsi="Times New Roman"/>
          <w:b/>
          <w:sz w:val="24"/>
          <w:szCs w:val="24"/>
        </w:rPr>
      </w:pPr>
    </w:p>
    <w:p w:rsidR="00A5128E" w:rsidRPr="005F24D2" w:rsidRDefault="00A5128E" w:rsidP="00A5128E">
      <w:pPr>
        <w:spacing w:after="0" w:line="240" w:lineRule="auto"/>
        <w:ind w:right="98"/>
        <w:jc w:val="both"/>
        <w:rPr>
          <w:rFonts w:ascii="Times New Roman" w:hAnsi="Times New Roman"/>
          <w:b/>
          <w:sz w:val="24"/>
          <w:szCs w:val="24"/>
        </w:rPr>
      </w:pPr>
    </w:p>
    <w:p w:rsidR="00A5128E" w:rsidRPr="005F24D2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 xml:space="preserve">В ходе освоения содержания курса учащиеся получают возможность: 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A5128E" w:rsidRPr="005F24D2" w:rsidRDefault="00A5128E" w:rsidP="00A512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28E" w:rsidRPr="007D7A11" w:rsidRDefault="00A5128E" w:rsidP="00A5128E">
      <w:pPr>
        <w:tabs>
          <w:tab w:val="center" w:pos="7568"/>
          <w:tab w:val="left" w:pos="95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 xml:space="preserve">Алгебра нацелена на формирование математического аппарата для решения задач математики, смежных дисциплин,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Одной из основных задач изучения алгебры является развитие алгоритмического мышления, необходимого для освоения курса информатики и ИКТ, физики, химии, а также овладение навыками дедуктивных рассуждений. Преобразование символических форм способствует развитию воображения, способностей к математическому творчеству. </w:t>
      </w:r>
      <w:r>
        <w:rPr>
          <w:rFonts w:ascii="Times New Roman" w:hAnsi="Times New Roman"/>
          <w:sz w:val="24"/>
          <w:szCs w:val="24"/>
        </w:rPr>
        <w:t xml:space="preserve">Другой важной задачей изучения </w:t>
      </w:r>
      <w:r w:rsidRPr="007D7A11">
        <w:rPr>
          <w:rFonts w:ascii="Times New Roman" w:hAnsi="Times New Roman"/>
          <w:sz w:val="24"/>
          <w:szCs w:val="24"/>
        </w:rPr>
        <w:t>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представлений о роли математики в развитии цивилизации и культуры.</w:t>
      </w:r>
    </w:p>
    <w:p w:rsidR="00A5128E" w:rsidRPr="007D7A11" w:rsidRDefault="00A5128E" w:rsidP="00A5128E">
      <w:pPr>
        <w:tabs>
          <w:tab w:val="center" w:pos="7568"/>
          <w:tab w:val="left" w:pos="95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 xml:space="preserve"> 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математика· в историческом развитии, что связано с </w:t>
      </w:r>
    </w:p>
    <w:p w:rsidR="00A5128E" w:rsidRPr="007D7A11" w:rsidRDefault="00A5128E" w:rsidP="00A5128E">
      <w:pPr>
        <w:tabs>
          <w:tab w:val="center" w:pos="7568"/>
          <w:tab w:val="left" w:pos="951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>реализацией целей общеинтеллектуального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- «Логика и множества» - служит цели овладения учащимися ·некоторыми элементами универсального математического языка, вторая - «Математика в историческом развитии» - способствует созданию общекультурного, гуманитарного фона изучения курса.</w:t>
      </w:r>
    </w:p>
    <w:p w:rsidR="00A5128E" w:rsidRPr="007D7A11" w:rsidRDefault="00A5128E" w:rsidP="00A5128E">
      <w:pPr>
        <w:tabs>
          <w:tab w:val="center" w:pos="7568"/>
          <w:tab w:val="left" w:pos="95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 xml:space="preserve"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 Содержание линии «Алгебра» способствует формированию у учащихся математического аппарата для решения задач из </w:t>
      </w:r>
      <w:r w:rsidRPr="007D7A11">
        <w:rPr>
          <w:rFonts w:ascii="Times New Roman" w:hAnsi="Times New Roman"/>
          <w:sz w:val="24"/>
          <w:szCs w:val="24"/>
        </w:rPr>
        <w:lastRenderedPageBreak/>
        <w:t xml:space="preserve">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 </w:t>
      </w:r>
    </w:p>
    <w:p w:rsidR="00A5128E" w:rsidRPr="007D7A11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28E" w:rsidRPr="007D7A11" w:rsidRDefault="00A5128E" w:rsidP="00A512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7A11">
        <w:rPr>
          <w:rFonts w:ascii="Times New Roman" w:hAnsi="Times New Roman"/>
          <w:b/>
          <w:color w:val="000000"/>
          <w:sz w:val="24"/>
          <w:szCs w:val="24"/>
        </w:rPr>
        <w:t>3.Место предмета в федеральном базисном учебном плане</w:t>
      </w:r>
    </w:p>
    <w:p w:rsidR="00A5128E" w:rsidRPr="007D7A11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7A11">
        <w:rPr>
          <w:rFonts w:ascii="Times New Roman" w:hAnsi="Times New Roman"/>
          <w:color w:val="000000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V по IX класс. Алгебра изучается в 7 классе во  I-  IV четвертях 3 ч в неделю,      всего 102 ч; 8 класс 3 ч в неделю, всего 102 ч; 9 класс 3 ч в неделю, всего 102 ч.</w:t>
      </w:r>
    </w:p>
    <w:p w:rsidR="00A5128E" w:rsidRPr="007D7A11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7A11">
        <w:rPr>
          <w:rFonts w:ascii="Times New Roman" w:hAnsi="Times New Roman"/>
          <w:color w:val="000000"/>
          <w:sz w:val="24"/>
          <w:szCs w:val="24"/>
        </w:rPr>
        <w:t xml:space="preserve">Примерная программа рассчитана на 875 учебных часов. При этом в ней предусмотрен резерв свободного учебного времени в объеме </w:t>
      </w:r>
      <w:r w:rsidRPr="007D7A11">
        <w:rPr>
          <w:rFonts w:ascii="Times New Roman" w:hAnsi="Times New Roman"/>
          <w:sz w:val="24"/>
          <w:szCs w:val="24"/>
        </w:rPr>
        <w:t>28</w:t>
      </w:r>
      <w:r w:rsidRPr="007D7A11">
        <w:rPr>
          <w:rFonts w:ascii="Times New Roman" w:hAnsi="Times New Roman"/>
          <w:color w:val="000000"/>
          <w:sz w:val="24"/>
          <w:szCs w:val="24"/>
        </w:rPr>
        <w:t xml:space="preserve"> учебных часов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A5128E" w:rsidRPr="0030451C" w:rsidRDefault="00A5128E" w:rsidP="00A5128E">
      <w:pPr>
        <w:pStyle w:val="a8"/>
        <w:jc w:val="center"/>
        <w:rPr>
          <w:b/>
          <w:sz w:val="24"/>
          <w:szCs w:val="24"/>
        </w:rPr>
      </w:pPr>
      <w:r w:rsidRPr="0030451C">
        <w:rPr>
          <w:b/>
          <w:sz w:val="24"/>
          <w:szCs w:val="24"/>
        </w:rPr>
        <w:t xml:space="preserve">4.Описание ценностных  ориентиров содержания  учебного предмета </w:t>
      </w:r>
    </w:p>
    <w:p w:rsidR="00A5128E" w:rsidRPr="0030451C" w:rsidRDefault="00A5128E" w:rsidP="00A5128E">
      <w:pPr>
        <w:pStyle w:val="a8"/>
        <w:jc w:val="both"/>
        <w:rPr>
          <w:sz w:val="24"/>
          <w:szCs w:val="24"/>
        </w:rPr>
      </w:pPr>
      <w:r w:rsidRPr="0030451C">
        <w:rPr>
          <w:sz w:val="24"/>
          <w:szCs w:val="24"/>
        </w:rPr>
        <w:tab/>
        <w:t>В основе учебно-воспитательного процесса лежат следующие ценности математики:</w:t>
      </w:r>
    </w:p>
    <w:p w:rsidR="00A5128E" w:rsidRPr="0030451C" w:rsidRDefault="00A5128E" w:rsidP="00A5128E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 w:rsidRPr="0030451C">
        <w:rPr>
          <w:sz w:val="24"/>
          <w:szCs w:val="24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во времени, образование целого из частей, изменение формы, размера и т.д.);</w:t>
      </w:r>
    </w:p>
    <w:p w:rsidR="00A5128E" w:rsidRPr="0030451C" w:rsidRDefault="00A5128E" w:rsidP="00A5128E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 w:rsidRPr="0030451C">
        <w:rPr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природы и человека (памятники архитектуры, сокровища искусства и культуры, объекты природы);</w:t>
      </w:r>
    </w:p>
    <w:p w:rsidR="00A5128E" w:rsidRPr="0030451C" w:rsidRDefault="00A5128E" w:rsidP="00A5128E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 w:rsidRPr="0030451C">
        <w:rPr>
          <w:sz w:val="24"/>
          <w:szCs w:val="24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A5128E" w:rsidRPr="007D7A11" w:rsidRDefault="00A5128E" w:rsidP="00A512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 w:rsidR="00A5128E" w:rsidRPr="007D7A11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A5128E" w:rsidRDefault="00A5128E" w:rsidP="00A512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5128E" w:rsidRPr="00D06674" w:rsidRDefault="00A5128E" w:rsidP="00A5128E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5.</w:t>
      </w:r>
      <w:r w:rsidRPr="00D06674">
        <w:rPr>
          <w:rFonts w:ascii="Times New Roman" w:hAnsi="Times New Roman"/>
          <w:b/>
          <w:sz w:val="20"/>
          <w:szCs w:val="20"/>
        </w:rPr>
        <w:t>ЛИЧНОСТНЫЕ, МЕТАПРЕДМЕТНЫЕ И ПРЕДМЕТНЫЕ РЕЗУЛЬТАТЫ ОСВОЕНИЯ КУРСА  АЛГЕБРЫ В 9 КЛАССЕ</w:t>
      </w:r>
    </w:p>
    <w:p w:rsidR="00A5128E" w:rsidRPr="00D06674" w:rsidRDefault="00A5128E" w:rsidP="00A5128E">
      <w:pPr>
        <w:pStyle w:val="a5"/>
        <w:spacing w:line="240" w:lineRule="auto"/>
        <w:ind w:right="23" w:firstLine="709"/>
        <w:jc w:val="both"/>
        <w:rPr>
          <w:rFonts w:ascii="Times New Roman" w:hAnsi="Times New Roman"/>
          <w:sz w:val="24"/>
          <w:szCs w:val="24"/>
        </w:rPr>
      </w:pPr>
      <w:r w:rsidRPr="00D06674">
        <w:rPr>
          <w:rFonts w:ascii="Times New Roman" w:hAnsi="Times New Roman"/>
          <w:sz w:val="24"/>
          <w:szCs w:val="24"/>
        </w:rPr>
        <w:t>Математическое образование является обязательной и не</w:t>
      </w:r>
      <w:r w:rsidRPr="00D06674">
        <w:rPr>
          <w:rFonts w:ascii="Times New Roman" w:hAnsi="Times New Roman"/>
          <w:sz w:val="24"/>
          <w:szCs w:val="24"/>
        </w:rPr>
        <w:softHyphen/>
        <w:t>отъемлемой частью общего образования на всех ступенях школы. Обучение математике в основной школе направлено на достижение следующих</w:t>
      </w:r>
      <w:r w:rsidRPr="00D06674">
        <w:rPr>
          <w:rStyle w:val="a7"/>
          <w:sz w:val="24"/>
          <w:szCs w:val="24"/>
        </w:rPr>
        <w:t xml:space="preserve"> целей:</w:t>
      </w:r>
    </w:p>
    <w:p w:rsidR="00A5128E" w:rsidRPr="00D06674" w:rsidRDefault="00A5128E" w:rsidP="00A5128E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i/>
          <w:color w:val="000000"/>
        </w:rPr>
      </w:pPr>
      <w:r w:rsidRPr="00D06674">
        <w:rPr>
          <w:i/>
          <w:color w:val="000000"/>
        </w:rPr>
        <w:t>в направлении личностного развития:</w:t>
      </w:r>
    </w:p>
    <w:p w:rsidR="00A5128E" w:rsidRPr="00D06674" w:rsidRDefault="00A5128E" w:rsidP="00A5128E">
      <w:pPr>
        <w:pStyle w:val="a4"/>
        <w:numPr>
          <w:ilvl w:val="0"/>
          <w:numId w:val="4"/>
        </w:numPr>
        <w:spacing w:before="0" w:beforeAutospacing="0" w:after="0" w:afterAutospacing="0"/>
        <w:ind w:left="1417"/>
        <w:jc w:val="both"/>
        <w:rPr>
          <w:color w:val="000000"/>
        </w:rPr>
      </w:pPr>
      <w:r w:rsidRPr="00D06674">
        <w:rPr>
          <w:color w:val="000000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A5128E" w:rsidRPr="00D06674" w:rsidRDefault="00A5128E" w:rsidP="00A5128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Развитие логического и критического мышления, культуры речи, способности к умственному эксперименту;</w:t>
      </w:r>
    </w:p>
    <w:p w:rsidR="00A5128E" w:rsidRPr="00D06674" w:rsidRDefault="00A5128E" w:rsidP="00A5128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5128E" w:rsidRPr="00D06674" w:rsidRDefault="00A5128E" w:rsidP="00A5128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5128E" w:rsidRPr="00D06674" w:rsidRDefault="00A5128E" w:rsidP="00A5128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Формирование качеств мышления, необходимых для адаптации в современном информационном обществе;</w:t>
      </w:r>
    </w:p>
    <w:p w:rsidR="00A5128E" w:rsidRPr="00D06674" w:rsidRDefault="00A5128E" w:rsidP="00A5128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Развитие интереса к математическому творчеству и математических способностей;</w:t>
      </w:r>
    </w:p>
    <w:p w:rsidR="00A5128E" w:rsidRPr="00D06674" w:rsidRDefault="00A5128E" w:rsidP="00A5128E">
      <w:pPr>
        <w:pStyle w:val="a4"/>
        <w:spacing w:before="0" w:beforeAutospacing="0" w:after="0" w:afterAutospacing="0"/>
        <w:jc w:val="both"/>
        <w:rPr>
          <w:i/>
          <w:color w:val="000000"/>
        </w:rPr>
      </w:pPr>
      <w:r w:rsidRPr="00D06674">
        <w:rPr>
          <w:color w:val="000000"/>
        </w:rPr>
        <w:t xml:space="preserve">            2) </w:t>
      </w:r>
      <w:r w:rsidRPr="00D06674">
        <w:rPr>
          <w:i/>
          <w:color w:val="000000"/>
        </w:rPr>
        <w:t>в метапредметном направлении:</w:t>
      </w:r>
    </w:p>
    <w:p w:rsidR="00A5128E" w:rsidRPr="00D06674" w:rsidRDefault="00A5128E" w:rsidP="00A5128E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lastRenderedPageBreak/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5128E" w:rsidRPr="00D06674" w:rsidRDefault="00A5128E" w:rsidP="00A5128E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5128E" w:rsidRPr="00D06674" w:rsidRDefault="00A5128E" w:rsidP="00A5128E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i/>
          <w:color w:val="000000"/>
        </w:rPr>
      </w:pPr>
      <w:r w:rsidRPr="00D06674">
        <w:rPr>
          <w:i/>
          <w:color w:val="000000"/>
        </w:rPr>
        <w:t>в предметном направлении:</w:t>
      </w:r>
    </w:p>
    <w:p w:rsidR="00A5128E" w:rsidRPr="00D06674" w:rsidRDefault="00A5128E" w:rsidP="00A5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В ходе преподавания математики в основной школе,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A5128E" w:rsidRPr="00D06674" w:rsidRDefault="00A5128E" w:rsidP="00A512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A5128E" w:rsidRPr="00D06674" w:rsidRDefault="00A5128E" w:rsidP="00A512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A5128E" w:rsidRPr="00D06674" w:rsidRDefault="00A5128E" w:rsidP="00A512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A5128E" w:rsidRPr="00D06674" w:rsidRDefault="00A5128E" w:rsidP="00A512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5128E" w:rsidRPr="00D06674" w:rsidRDefault="00A5128E" w:rsidP="00A512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A5128E" w:rsidRPr="00D06674" w:rsidRDefault="00A5128E" w:rsidP="00A512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A5128E" w:rsidRPr="00D06674" w:rsidRDefault="00A5128E" w:rsidP="00A5128E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A5128E" w:rsidRDefault="00A5128E" w:rsidP="00A5128E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A5128E" w:rsidRPr="00D06674" w:rsidRDefault="00A5128E" w:rsidP="00A5128E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</w:p>
    <w:p w:rsidR="00A5128E" w:rsidRDefault="00A5128E" w:rsidP="00A5128E">
      <w:pPr>
        <w:tabs>
          <w:tab w:val="center" w:pos="8085"/>
          <w:tab w:val="left" w:pos="10949"/>
        </w:tabs>
        <w:spacing w:after="0" w:line="240" w:lineRule="auto"/>
        <w:ind w:firstLine="720"/>
        <w:jc w:val="both"/>
        <w:rPr>
          <w:b/>
          <w:sz w:val="20"/>
          <w:szCs w:val="20"/>
        </w:rPr>
      </w:pPr>
      <w:r w:rsidRPr="00135186">
        <w:rPr>
          <w:b/>
          <w:sz w:val="20"/>
          <w:szCs w:val="20"/>
        </w:rPr>
        <w:tab/>
      </w:r>
    </w:p>
    <w:p w:rsidR="00A5128E" w:rsidRPr="00C95CBE" w:rsidRDefault="00A5128E" w:rsidP="00A5128E">
      <w:pPr>
        <w:pStyle w:val="a3"/>
        <w:numPr>
          <w:ilvl w:val="0"/>
          <w:numId w:val="9"/>
        </w:numPr>
        <w:tabs>
          <w:tab w:val="center" w:pos="8085"/>
          <w:tab w:val="left" w:pos="10949"/>
        </w:tabs>
        <w:spacing w:after="0" w:line="240" w:lineRule="auto"/>
        <w:jc w:val="both"/>
        <w:rPr>
          <w:rFonts w:ascii="Times New Roman" w:hAnsi="Times New Roman"/>
          <w:b/>
          <w:sz w:val="16"/>
          <w:szCs w:val="20"/>
        </w:rPr>
      </w:pPr>
      <w:r w:rsidRPr="00C95CBE">
        <w:rPr>
          <w:rFonts w:ascii="Times New Roman" w:hAnsi="Times New Roman"/>
          <w:b/>
          <w:sz w:val="20"/>
          <w:szCs w:val="24"/>
        </w:rPr>
        <w:t xml:space="preserve">ПЛАНИРУЕМЫЕ РЕЗУЛЬТАТЫ ИЗУЧЕНИЯ </w:t>
      </w:r>
      <w:r>
        <w:rPr>
          <w:rFonts w:ascii="Times New Roman" w:hAnsi="Times New Roman"/>
          <w:b/>
          <w:sz w:val="20"/>
          <w:szCs w:val="24"/>
        </w:rPr>
        <w:t>КУРСА АЛГЕБРЫ 9 КЛАССА</w:t>
      </w:r>
    </w:p>
    <w:p w:rsidR="00A5128E" w:rsidRPr="00F21723" w:rsidRDefault="00A5128E" w:rsidP="00A51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20"/>
        </w:rPr>
      </w:pPr>
    </w:p>
    <w:p w:rsidR="00A5128E" w:rsidRPr="00F21723" w:rsidRDefault="00A5128E" w:rsidP="00A5128E">
      <w:pPr>
        <w:pStyle w:val="a9"/>
        <w:jc w:val="both"/>
        <w:rPr>
          <w:color w:val="000000"/>
          <w:sz w:val="20"/>
        </w:rPr>
      </w:pPr>
      <w:r w:rsidRPr="00F21723">
        <w:rPr>
          <w:color w:val="000000"/>
          <w:sz w:val="20"/>
        </w:rPr>
        <w:t>Программа обеспечивает достижение следующих результатов освоения образовательной программы основного общего образования</w:t>
      </w:r>
    </w:p>
    <w:p w:rsidR="00A5128E" w:rsidRPr="00F21723" w:rsidRDefault="00A5128E" w:rsidP="00A5128E">
      <w:pPr>
        <w:pStyle w:val="a9"/>
        <w:jc w:val="both"/>
        <w:rPr>
          <w:sz w:val="20"/>
        </w:rPr>
      </w:pPr>
      <w:r w:rsidRPr="00F21723">
        <w:rPr>
          <w:b/>
          <w:color w:val="000000"/>
          <w:sz w:val="20"/>
        </w:rPr>
        <w:t>в личностном направлении:</w:t>
      </w:r>
    </w:p>
    <w:p w:rsidR="00A5128E" w:rsidRPr="00F21723" w:rsidRDefault="00A5128E" w:rsidP="00A5128E">
      <w:pPr>
        <w:pStyle w:val="a9"/>
        <w:numPr>
          <w:ilvl w:val="0"/>
          <w:numId w:val="10"/>
        </w:numPr>
        <w:tabs>
          <w:tab w:val="left" w:pos="1559"/>
        </w:tabs>
        <w:ind w:left="851" w:hanging="425"/>
        <w:jc w:val="both"/>
        <w:rPr>
          <w:sz w:val="20"/>
        </w:rPr>
      </w:pPr>
      <w:r w:rsidRPr="00F21723">
        <w:rPr>
          <w:color w:val="000000"/>
          <w:sz w:val="20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A5128E" w:rsidRPr="00F21723" w:rsidRDefault="00A5128E" w:rsidP="00A5128E">
      <w:pPr>
        <w:pStyle w:val="a9"/>
        <w:numPr>
          <w:ilvl w:val="0"/>
          <w:numId w:val="10"/>
        </w:numPr>
        <w:tabs>
          <w:tab w:val="left" w:pos="1559"/>
          <w:tab w:val="left" w:pos="2553"/>
        </w:tabs>
        <w:ind w:left="851" w:hanging="425"/>
        <w:jc w:val="both"/>
        <w:rPr>
          <w:sz w:val="20"/>
        </w:rPr>
      </w:pPr>
      <w:r w:rsidRPr="00F21723">
        <w:rPr>
          <w:color w:val="000000"/>
          <w:sz w:val="2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5128E" w:rsidRPr="00F21723" w:rsidRDefault="00A5128E" w:rsidP="00A5128E">
      <w:pPr>
        <w:pStyle w:val="a9"/>
        <w:numPr>
          <w:ilvl w:val="0"/>
          <w:numId w:val="10"/>
        </w:numPr>
        <w:tabs>
          <w:tab w:val="left" w:pos="1559"/>
          <w:tab w:val="left" w:pos="2553"/>
        </w:tabs>
        <w:ind w:left="851" w:hanging="425"/>
        <w:jc w:val="both"/>
        <w:rPr>
          <w:sz w:val="20"/>
        </w:rPr>
      </w:pPr>
      <w:r w:rsidRPr="00F21723">
        <w:rPr>
          <w:color w:val="000000"/>
          <w:sz w:val="20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A5128E" w:rsidRPr="00F21723" w:rsidRDefault="00A5128E" w:rsidP="00A5128E">
      <w:pPr>
        <w:pStyle w:val="a9"/>
        <w:numPr>
          <w:ilvl w:val="0"/>
          <w:numId w:val="10"/>
        </w:numPr>
        <w:tabs>
          <w:tab w:val="left" w:pos="1559"/>
          <w:tab w:val="left" w:pos="2553"/>
        </w:tabs>
        <w:ind w:left="851" w:hanging="425"/>
        <w:jc w:val="both"/>
        <w:rPr>
          <w:sz w:val="20"/>
        </w:rPr>
      </w:pPr>
      <w:r w:rsidRPr="00F21723">
        <w:rPr>
          <w:color w:val="000000"/>
          <w:sz w:val="20"/>
        </w:rPr>
        <w:t>креативность мышления, инициатива, находчивость, активность при решении математических задач;</w:t>
      </w:r>
    </w:p>
    <w:p w:rsidR="00A5128E" w:rsidRPr="00F21723" w:rsidRDefault="00A5128E" w:rsidP="00A5128E">
      <w:pPr>
        <w:pStyle w:val="a9"/>
        <w:numPr>
          <w:ilvl w:val="0"/>
          <w:numId w:val="10"/>
        </w:numPr>
        <w:tabs>
          <w:tab w:val="left" w:pos="1559"/>
          <w:tab w:val="left" w:pos="2553"/>
        </w:tabs>
        <w:ind w:left="851" w:hanging="425"/>
        <w:jc w:val="both"/>
        <w:rPr>
          <w:sz w:val="20"/>
        </w:rPr>
      </w:pPr>
      <w:r w:rsidRPr="00F21723">
        <w:rPr>
          <w:color w:val="000000"/>
          <w:sz w:val="20"/>
        </w:rPr>
        <w:t>умение контролировать процесс и результат учебной математической деятельности;</w:t>
      </w:r>
    </w:p>
    <w:p w:rsidR="00A5128E" w:rsidRPr="00F21723" w:rsidRDefault="00A5128E" w:rsidP="00A5128E">
      <w:pPr>
        <w:pStyle w:val="a9"/>
        <w:numPr>
          <w:ilvl w:val="0"/>
          <w:numId w:val="10"/>
        </w:numPr>
        <w:tabs>
          <w:tab w:val="left" w:pos="1559"/>
          <w:tab w:val="left" w:pos="2553"/>
        </w:tabs>
        <w:ind w:left="851" w:hanging="425"/>
        <w:jc w:val="both"/>
        <w:rPr>
          <w:sz w:val="20"/>
        </w:rPr>
      </w:pPr>
      <w:r w:rsidRPr="00F21723">
        <w:rPr>
          <w:color w:val="000000"/>
          <w:sz w:val="20"/>
        </w:rPr>
        <w:t>способность к эмоциональному восприятию математических объектов, задач, решений, рассуждений;</w:t>
      </w:r>
    </w:p>
    <w:p w:rsidR="00A5128E" w:rsidRPr="00F21723" w:rsidRDefault="00A5128E" w:rsidP="00A5128E">
      <w:pPr>
        <w:pStyle w:val="a9"/>
        <w:ind w:left="851" w:hanging="851"/>
        <w:jc w:val="both"/>
        <w:rPr>
          <w:sz w:val="20"/>
        </w:rPr>
      </w:pPr>
      <w:r w:rsidRPr="00F21723">
        <w:rPr>
          <w:b/>
          <w:color w:val="000000"/>
          <w:sz w:val="20"/>
        </w:rPr>
        <w:t>в метапредметном направлении: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lastRenderedPageBreak/>
        <w:t>умение выдвигать гипотезы при решении учебных задач и понимать необходимость их проверки;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понимание сущности алгоритмических предписаний и умение действовать в соответствии предложенным алгоритмом;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  <w:tab w:val="left" w:pos="1559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A5128E" w:rsidRPr="00F21723" w:rsidRDefault="00A5128E" w:rsidP="00A5128E">
      <w:pPr>
        <w:pStyle w:val="a3"/>
        <w:ind w:left="851" w:hanging="851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b/>
          <w:color w:val="000000"/>
          <w:sz w:val="20"/>
          <w:szCs w:val="24"/>
        </w:rPr>
        <w:t>в предметном направлении: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овладение базовым понятийном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неравенств для решения задач из различных разделов курса;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овладение системой функциональных понятий, функциональным языком и символикой; умение использовать функционально – графические представления для описания и анализа реальных зависимостей;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A5128E" w:rsidRPr="00F2172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0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A5128E" w:rsidRPr="00EE4213" w:rsidRDefault="00A5128E" w:rsidP="00A5128E">
      <w:pPr>
        <w:pStyle w:val="a3"/>
        <w:numPr>
          <w:ilvl w:val="0"/>
          <w:numId w:val="10"/>
        </w:numPr>
        <w:tabs>
          <w:tab w:val="left" w:pos="708"/>
        </w:tabs>
        <w:suppressAutoHyphens/>
        <w:spacing w:after="0" w:line="100" w:lineRule="atLeast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21723">
        <w:rPr>
          <w:rFonts w:ascii="Times New Roman" w:hAnsi="Times New Roman"/>
          <w:color w:val="000000"/>
          <w:sz w:val="20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A5128E" w:rsidRPr="00A5128E" w:rsidRDefault="00EE4213" w:rsidP="00A5128E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6.Содержание учебного</w:t>
      </w:r>
      <w:r w:rsidR="00A5128E" w:rsidRPr="00A512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предмета</w:t>
      </w:r>
    </w:p>
    <w:p w:rsidR="00A5128E" w:rsidRPr="002F5132" w:rsidRDefault="00A5128E" w:rsidP="002F5132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5128E" w:rsidRPr="00A5128E" w:rsidRDefault="00A5128E" w:rsidP="00A5128E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5128E">
        <w:rPr>
          <w:rFonts w:ascii="Times New Roman" w:hAnsi="Times New Roman"/>
          <w:b/>
          <w:sz w:val="24"/>
          <w:szCs w:val="24"/>
          <w:u w:val="single"/>
        </w:rPr>
        <w:t>Алгебра 9 класс</w:t>
      </w:r>
    </w:p>
    <w:p w:rsidR="00A5128E" w:rsidRPr="00D06674" w:rsidRDefault="00A5128E" w:rsidP="00A5128E">
      <w:pPr>
        <w:pStyle w:val="2"/>
        <w:widowControl w:val="0"/>
        <w:spacing w:after="0" w:line="240" w:lineRule="auto"/>
        <w:ind w:left="900"/>
        <w:jc w:val="both"/>
        <w:rPr>
          <w:b/>
          <w:color w:val="000000"/>
        </w:rPr>
      </w:pPr>
      <w:r w:rsidRPr="00D06674">
        <w:rPr>
          <w:b/>
          <w:color w:val="000000"/>
        </w:rPr>
        <w:t xml:space="preserve">1. Квадратичная функция  (22 ч) </w:t>
      </w:r>
    </w:p>
    <w:p w:rsidR="00A5128E" w:rsidRPr="00D06674" w:rsidRDefault="00A5128E" w:rsidP="00A5128E">
      <w:pPr>
        <w:pStyle w:val="2"/>
        <w:widowControl w:val="0"/>
        <w:spacing w:after="0" w:line="240" w:lineRule="auto"/>
        <w:ind w:left="900"/>
        <w:jc w:val="both"/>
        <w:rPr>
          <w:color w:val="000000"/>
        </w:rPr>
      </w:pPr>
      <w:r w:rsidRPr="00D06674">
        <w:rPr>
          <w:color w:val="000000"/>
        </w:rPr>
        <w:t xml:space="preserve"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    </w:t>
      </w:r>
      <w:r w:rsidRPr="00D06674">
        <w:rPr>
          <w:i/>
          <w:lang w:val="en-US"/>
        </w:rPr>
        <w:t>y</w:t>
      </w:r>
      <w:r w:rsidRPr="00D06674">
        <w:rPr>
          <w:i/>
        </w:rPr>
        <w:t>=</w:t>
      </w:r>
      <w:r w:rsidRPr="00D06674">
        <w:rPr>
          <w:i/>
          <w:lang w:val="en-US"/>
        </w:rPr>
        <w:t>ax</w:t>
      </w:r>
      <w:r w:rsidRPr="00D06674">
        <w:rPr>
          <w:i/>
          <w:vertAlign w:val="superscript"/>
        </w:rPr>
        <w:t xml:space="preserve">2 </w:t>
      </w:r>
      <w:r w:rsidRPr="00D06674">
        <w:rPr>
          <w:i/>
        </w:rPr>
        <w:t xml:space="preserve"> + </w:t>
      </w:r>
      <w:r w:rsidRPr="00D06674">
        <w:rPr>
          <w:i/>
          <w:lang w:val="en-US"/>
        </w:rPr>
        <w:t>bx</w:t>
      </w:r>
      <w:r w:rsidRPr="00D06674">
        <w:rPr>
          <w:i/>
        </w:rPr>
        <w:t xml:space="preserve"> + с</w:t>
      </w:r>
      <w:r w:rsidRPr="00D06674"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A5128E">
        <w:rPr>
          <w:rFonts w:ascii="Times New Roman" w:hAnsi="Times New Roman"/>
          <w:b/>
          <w:bCs/>
          <w:color w:val="000000"/>
          <w:sz w:val="24"/>
          <w:szCs w:val="24"/>
        </w:rPr>
        <w:t xml:space="preserve"> Цель – </w:t>
      </w:r>
      <w:r w:rsidRPr="00A5128E">
        <w:rPr>
          <w:rFonts w:ascii="Times New Roman" w:hAnsi="Times New Roman"/>
          <w:color w:val="000000"/>
          <w:sz w:val="24"/>
          <w:szCs w:val="24"/>
        </w:rPr>
        <w:t xml:space="preserve"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переменной; ввести понятие корня </w:t>
      </w:r>
      <w:r w:rsidRPr="00A512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color w:val="000000"/>
          <w:sz w:val="24"/>
          <w:szCs w:val="24"/>
        </w:rPr>
        <w:t xml:space="preserve">-й степени.  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Знать</w:t>
      </w:r>
      <w:r w:rsidRPr="00A5128E">
        <w:rPr>
          <w:rFonts w:ascii="Times New Roman" w:hAnsi="Times New Roman"/>
          <w:sz w:val="24"/>
          <w:szCs w:val="24"/>
        </w:rPr>
        <w:t xml:space="preserve"> основные свойства функций, уметь находить промежутки знакопостоянства, возрастания, убывания функций; определение и свойства четной и нечетной функций; определение корня </w:t>
      </w:r>
      <w:r w:rsidRPr="00A5128E">
        <w:rPr>
          <w:rFonts w:ascii="Times New Roman" w:hAnsi="Times New Roman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sz w:val="24"/>
          <w:szCs w:val="24"/>
        </w:rPr>
        <w:t xml:space="preserve">- й степени, при каких значениях а имеет смысл выражение </w:t>
      </w:r>
      <w:r w:rsidRPr="00D06674">
        <w:rPr>
          <w:position w:val="-8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9.5pt" o:ole="">
            <v:imagedata r:id="rId7" o:title=""/>
          </v:shape>
          <o:OLEObject Type="Embed" ProgID="Equation.3" ShapeID="_x0000_i1025" DrawAspect="Content" ObjectID="_1510125057" r:id="rId8"/>
        </w:object>
      </w:r>
      <w:r w:rsidRPr="00A5128E">
        <w:rPr>
          <w:rFonts w:ascii="Times New Roman" w:hAnsi="Times New Roman"/>
          <w:sz w:val="24"/>
          <w:szCs w:val="24"/>
        </w:rPr>
        <w:t xml:space="preserve">; что степень с основанием, равным 0 определяется только для положительного дробного показателя и знать, что степени с дробным показателем не зависят от способа записи </w:t>
      </w:r>
      <w:r w:rsidRPr="00A5128E">
        <w:rPr>
          <w:rFonts w:ascii="Times New Roman" w:hAnsi="Times New Roman"/>
          <w:sz w:val="24"/>
          <w:szCs w:val="24"/>
          <w:lang w:val="en-US"/>
        </w:rPr>
        <w:t>r</w:t>
      </w:r>
      <w:r w:rsidRPr="00A5128E">
        <w:rPr>
          <w:rFonts w:ascii="Times New Roman" w:hAnsi="Times New Roman"/>
          <w:sz w:val="24"/>
          <w:szCs w:val="24"/>
        </w:rPr>
        <w:t xml:space="preserve"> в виде дроби; свойства степеней с рациональным показателем, уметь выполнять простейшие преобразования выражений, содержащих степени с дробным показателем; свойства степенной функции с натуральным показателем.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lastRenderedPageBreak/>
        <w:t>Уметь: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находить область определения и область значений функции, читать график функции;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квадратные уравнения, определять знаки корней;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выполнять разложение квадратного трехчлена на множители;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строить график функции у=ах</w:t>
      </w:r>
      <w:r w:rsidRPr="00A5128E">
        <w:rPr>
          <w:rFonts w:ascii="Times New Roman" w:hAnsi="Times New Roman"/>
          <w:sz w:val="24"/>
          <w:szCs w:val="24"/>
          <w:vertAlign w:val="superscript"/>
        </w:rPr>
        <w:t xml:space="preserve">2 , </w:t>
      </w:r>
      <w:r w:rsidRPr="00A5128E">
        <w:rPr>
          <w:rFonts w:ascii="Times New Roman" w:hAnsi="Times New Roman"/>
          <w:sz w:val="24"/>
          <w:szCs w:val="24"/>
        </w:rPr>
        <w:t>выполнять простейшие преобразования</w:t>
      </w:r>
      <w:r w:rsidRPr="00A5128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A5128E">
        <w:rPr>
          <w:rFonts w:ascii="Times New Roman" w:hAnsi="Times New Roman"/>
          <w:sz w:val="24"/>
          <w:szCs w:val="24"/>
        </w:rPr>
        <w:t>графиков функций;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строить график квадратичной функции, выполнять простейшие преобразования графиков функций;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строить график квадратичной функции» находить по графику нули функции, промежутки, где функция принимает положительные и отрицательные значения;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построить график функции </w:t>
      </w:r>
      <w:r w:rsidRPr="00A5128E">
        <w:rPr>
          <w:rFonts w:ascii="Times New Roman" w:hAnsi="Times New Roman"/>
          <w:sz w:val="24"/>
          <w:szCs w:val="24"/>
          <w:lang w:val="en-US"/>
        </w:rPr>
        <w:t>y</w:t>
      </w:r>
      <w:r w:rsidRPr="00A5128E">
        <w:rPr>
          <w:rFonts w:ascii="Times New Roman" w:hAnsi="Times New Roman"/>
          <w:sz w:val="24"/>
          <w:szCs w:val="24"/>
        </w:rPr>
        <w:t>=</w:t>
      </w:r>
      <w:r w:rsidRPr="00A5128E">
        <w:rPr>
          <w:rFonts w:ascii="Times New Roman" w:hAnsi="Times New Roman"/>
          <w:sz w:val="24"/>
          <w:szCs w:val="24"/>
          <w:lang w:val="en-US"/>
        </w:rPr>
        <w:t>ax</w:t>
      </w:r>
      <w:r w:rsidRPr="00A5128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5128E">
        <w:rPr>
          <w:rFonts w:ascii="Times New Roman" w:hAnsi="Times New Roman"/>
          <w:sz w:val="24"/>
          <w:szCs w:val="24"/>
        </w:rPr>
        <w:t xml:space="preserve"> и применять её свойства. Уметь построить график функции </w:t>
      </w:r>
      <w:r w:rsidRPr="00A5128E">
        <w:rPr>
          <w:rFonts w:ascii="Times New Roman" w:hAnsi="Times New Roman"/>
          <w:sz w:val="24"/>
          <w:szCs w:val="24"/>
          <w:lang w:val="en-US"/>
        </w:rPr>
        <w:t>y</w:t>
      </w:r>
      <w:r w:rsidRPr="00A5128E">
        <w:rPr>
          <w:rFonts w:ascii="Times New Roman" w:hAnsi="Times New Roman"/>
          <w:sz w:val="24"/>
          <w:szCs w:val="24"/>
        </w:rPr>
        <w:t>=</w:t>
      </w:r>
      <w:r w:rsidRPr="00A5128E">
        <w:rPr>
          <w:rFonts w:ascii="Times New Roman" w:hAnsi="Times New Roman"/>
          <w:sz w:val="24"/>
          <w:szCs w:val="24"/>
          <w:lang w:val="en-US"/>
        </w:rPr>
        <w:t>ax</w:t>
      </w:r>
      <w:r w:rsidRPr="00A5128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5128E">
        <w:rPr>
          <w:rFonts w:ascii="Times New Roman" w:hAnsi="Times New Roman"/>
          <w:sz w:val="24"/>
          <w:szCs w:val="24"/>
        </w:rPr>
        <w:t xml:space="preserve"> + </w:t>
      </w:r>
      <w:r w:rsidRPr="00A5128E">
        <w:rPr>
          <w:rFonts w:ascii="Times New Roman" w:hAnsi="Times New Roman"/>
          <w:sz w:val="24"/>
          <w:szCs w:val="24"/>
          <w:lang w:val="en-US"/>
        </w:rPr>
        <w:t>bx</w:t>
      </w:r>
      <w:r w:rsidRPr="00A5128E">
        <w:rPr>
          <w:rFonts w:ascii="Times New Roman" w:hAnsi="Times New Roman"/>
          <w:sz w:val="24"/>
          <w:szCs w:val="24"/>
        </w:rPr>
        <w:t xml:space="preserve"> + с и применять её свойства;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находить токи пересечения графика Квадратичной функции с осями координат;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разложить квадратный трёхчлен на множители;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квадратное уравнение;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квадратное неравенство алгебраическим способом;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решать квадратное неравенство с помощью графика квадратичной функции;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квадратное неравенство методом интервалов;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находить множество значений квадратичной функции;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неравенство ах</w:t>
      </w:r>
      <w:r w:rsidRPr="00A5128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5128E">
        <w:rPr>
          <w:rFonts w:ascii="Times New Roman" w:hAnsi="Times New Roman"/>
          <w:sz w:val="24"/>
          <w:szCs w:val="24"/>
        </w:rPr>
        <w:t>+вх+с.≥0 на основе свойств квадратичной функции;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</w:rPr>
      </w:pPr>
      <w:r w:rsidRPr="00D06674">
        <w:rPr>
          <w:color w:val="000000"/>
        </w:rPr>
        <w:t xml:space="preserve">четная и нечетная функции. Функция </w:t>
      </w:r>
      <w:r w:rsidRPr="00D06674">
        <w:rPr>
          <w:i/>
          <w:color w:val="000000"/>
          <w:lang w:val="en-US"/>
        </w:rPr>
        <w:t>y</w:t>
      </w:r>
      <w:r w:rsidRPr="00D06674">
        <w:rPr>
          <w:i/>
          <w:color w:val="000000"/>
        </w:rPr>
        <w:t>=</w:t>
      </w:r>
      <w:r w:rsidRPr="00D06674">
        <w:rPr>
          <w:i/>
          <w:color w:val="000000"/>
          <w:lang w:val="en-US"/>
        </w:rPr>
        <w:t>x</w:t>
      </w:r>
      <w:r w:rsidRPr="00D06674">
        <w:rPr>
          <w:i/>
          <w:color w:val="000000"/>
          <w:vertAlign w:val="superscript"/>
          <w:lang w:val="en-US"/>
        </w:rPr>
        <w:t>n</w:t>
      </w:r>
      <w:r w:rsidRPr="00D06674">
        <w:rPr>
          <w:i/>
          <w:color w:val="000000"/>
        </w:rPr>
        <w:t>,</w:t>
      </w:r>
      <w:r w:rsidRPr="00D06674">
        <w:rPr>
          <w:color w:val="000000"/>
        </w:rPr>
        <w:t xml:space="preserve"> Определение корня </w:t>
      </w:r>
      <w:r w:rsidRPr="00D06674">
        <w:rPr>
          <w:color w:val="000000"/>
          <w:lang w:val="en-US"/>
        </w:rPr>
        <w:t>n</w:t>
      </w:r>
      <w:r w:rsidRPr="00D06674">
        <w:rPr>
          <w:color w:val="000000"/>
        </w:rPr>
        <w:t>-й степени;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</w:pPr>
      <w:r w:rsidRPr="00D06674">
        <w:t>строить график функции у=х</w:t>
      </w:r>
      <w:r w:rsidRPr="00D06674">
        <w:rPr>
          <w:vertAlign w:val="superscript"/>
          <w:lang w:val="en-US"/>
        </w:rPr>
        <w:t>n</w:t>
      </w:r>
      <w:r w:rsidRPr="00D06674">
        <w:t xml:space="preserve">; 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</w:pPr>
      <w:r w:rsidRPr="00D06674">
        <w:t>решать уравнения х</w:t>
      </w:r>
      <w:r w:rsidRPr="00D06674">
        <w:rPr>
          <w:vertAlign w:val="superscript"/>
          <w:lang w:val="en-US"/>
        </w:rPr>
        <w:t>n</w:t>
      </w:r>
      <w:r w:rsidRPr="00D06674">
        <w:t xml:space="preserve">=а при: а) четных и б)нечетных значениях </w:t>
      </w:r>
      <w:r w:rsidRPr="00D06674">
        <w:rPr>
          <w:lang w:val="en-US"/>
        </w:rPr>
        <w:t>n</w:t>
      </w:r>
      <w:r w:rsidRPr="00D06674">
        <w:t xml:space="preserve">; 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</w:pPr>
      <w:r w:rsidRPr="00D06674">
        <w:t xml:space="preserve">выполнять простейшие преобразования и вычисления выражений, содержащих корни, 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</w:pPr>
      <w:r w:rsidRPr="00D06674">
        <w:t xml:space="preserve">применяя изученные свойства арифметического корня </w:t>
      </w:r>
      <w:r w:rsidRPr="00D06674">
        <w:rPr>
          <w:lang w:val="en-US"/>
        </w:rPr>
        <w:t>n</w:t>
      </w:r>
      <w:r w:rsidRPr="00D06674">
        <w:t>-й степени; выполнять преобразования выражений, содержащих степени с дробным показателем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  <w:rPr>
          <w:b/>
          <w:color w:val="000000"/>
        </w:rPr>
      </w:pPr>
      <w:r w:rsidRPr="00D06674">
        <w:rPr>
          <w:b/>
          <w:color w:val="000000"/>
        </w:rPr>
        <w:t xml:space="preserve">2. Уравнения и неравенства с одной переменной  (14 ч) 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</w:rPr>
      </w:pPr>
      <w:r w:rsidRPr="00D06674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 Решение систем, содержащих одно уравнение (неравенство) первой, а другое второй степени. Решение задач методом составления систем.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5128E">
        <w:rPr>
          <w:rFonts w:ascii="Times New Roman" w:hAnsi="Times New Roman"/>
          <w:b/>
          <w:bCs/>
          <w:color w:val="000000"/>
          <w:sz w:val="24"/>
          <w:szCs w:val="24"/>
        </w:rPr>
        <w:t xml:space="preserve"> Цель – </w:t>
      </w:r>
      <w:r w:rsidRPr="00A5128E">
        <w:rPr>
          <w:rFonts w:ascii="Times New Roman" w:hAnsi="Times New Roman"/>
          <w:color w:val="000000"/>
          <w:sz w:val="24"/>
          <w:szCs w:val="24"/>
        </w:rPr>
        <w:t>выработать умение решать простейшие системы, содержащие уравнения (неравенства) второй степени с одной  переменной, и решать текстовые задачи с помощью составления таких систем.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Знать</w:t>
      </w:r>
      <w:r w:rsidRPr="00A5128E">
        <w:rPr>
          <w:rFonts w:ascii="Times New Roman" w:hAnsi="Times New Roman"/>
          <w:sz w:val="24"/>
          <w:szCs w:val="24"/>
        </w:rPr>
        <w:t xml:space="preserve"> методы решения уравнений: разложением на множители;  введением новой переменной;  графическим способом.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Уметь: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решать целые уравнения методом введения новой переменной;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системы 2 уравнений с 2 переменными графическим способом;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уравнения с 2 переменными способом подстановки и сложения;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задачи «на работу», «на движение» и другие составлением систем уравнений.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  <w:rPr>
          <w:b/>
          <w:color w:val="000000"/>
        </w:rPr>
      </w:pPr>
      <w:r w:rsidRPr="00D06674">
        <w:rPr>
          <w:b/>
          <w:color w:val="000000"/>
        </w:rPr>
        <w:t xml:space="preserve">3. Уравнения и неравенства с двумя переменными  (17 ч) </w:t>
      </w:r>
    </w:p>
    <w:p w:rsidR="00A5128E" w:rsidRPr="00D06674" w:rsidRDefault="00A5128E" w:rsidP="00A5128E">
      <w:pPr>
        <w:pStyle w:val="2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</w:rPr>
      </w:pPr>
      <w:r w:rsidRPr="00D06674">
        <w:rPr>
          <w:color w:val="000000"/>
        </w:rPr>
        <w:lastRenderedPageBreak/>
        <w:t>Уравнение с двумя переменными и его график. Уравнение окружности. Решение систем двух уравнений второй степени с двумя переменными.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5128E">
        <w:rPr>
          <w:rFonts w:ascii="Times New Roman" w:hAnsi="Times New Roman"/>
          <w:b/>
          <w:bCs/>
          <w:color w:val="000000"/>
          <w:sz w:val="24"/>
          <w:szCs w:val="24"/>
        </w:rPr>
        <w:t xml:space="preserve"> Цель – </w:t>
      </w:r>
      <w:r w:rsidRPr="00A5128E">
        <w:rPr>
          <w:rFonts w:ascii="Times New Roman" w:hAnsi="Times New Roman"/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систем.</w:t>
      </w:r>
    </w:p>
    <w:p w:rsidR="00A5128E" w:rsidRPr="00A5128E" w:rsidRDefault="00A5128E" w:rsidP="00A512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Знать</w:t>
      </w:r>
      <w:r w:rsidRPr="00A5128E">
        <w:rPr>
          <w:rFonts w:ascii="Times New Roman" w:hAnsi="Times New Roman"/>
          <w:sz w:val="24"/>
          <w:szCs w:val="24"/>
        </w:rPr>
        <w:t xml:space="preserve"> методы решения уравнений: разложением на множители;  введением новой переменной;  графическим способом.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Уметь: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решать целые уравнения методом введения новой переменной;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системы 2 уравнений с 2 переменными графическим способом;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уравнения с 2 переменными способом подстановки и сложения;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задачи «на работу», «на движение» и другие составлением систем уравнений.</w:t>
      </w:r>
    </w:p>
    <w:p w:rsidR="00A5128E" w:rsidRPr="00D06674" w:rsidRDefault="00A5128E" w:rsidP="00A5128E">
      <w:pPr>
        <w:pStyle w:val="2"/>
        <w:widowControl w:val="0"/>
        <w:spacing w:after="0" w:line="240" w:lineRule="auto"/>
        <w:ind w:left="900"/>
        <w:jc w:val="both"/>
        <w:rPr>
          <w:b/>
          <w:color w:val="000000"/>
        </w:rPr>
      </w:pPr>
      <w:r w:rsidRPr="00D06674">
        <w:rPr>
          <w:b/>
          <w:color w:val="000000"/>
        </w:rPr>
        <w:t xml:space="preserve">4. Арифметическая и геометрическая прогрессии  (15 ч) </w:t>
      </w:r>
    </w:p>
    <w:p w:rsidR="00A5128E" w:rsidRPr="00D06674" w:rsidRDefault="00A5128E" w:rsidP="00A5128E">
      <w:pPr>
        <w:pStyle w:val="2"/>
        <w:widowControl w:val="0"/>
        <w:spacing w:after="0" w:line="240" w:lineRule="auto"/>
        <w:ind w:left="900"/>
        <w:jc w:val="both"/>
        <w:rPr>
          <w:color w:val="000000"/>
        </w:rPr>
      </w:pPr>
      <w:r w:rsidRPr="00D06674">
        <w:rPr>
          <w:color w:val="000000"/>
        </w:rPr>
        <w:t xml:space="preserve">Арифметическая и геометрическая прогрессии. Формулы </w:t>
      </w:r>
      <w:r w:rsidRPr="00D06674">
        <w:rPr>
          <w:color w:val="000000"/>
          <w:lang w:val="en-US"/>
        </w:rPr>
        <w:t>n</w:t>
      </w:r>
      <w:r w:rsidRPr="00D06674">
        <w:rPr>
          <w:color w:val="000000"/>
        </w:rPr>
        <w:t xml:space="preserve">-го члена и суммы </w:t>
      </w:r>
      <w:r w:rsidRPr="00D06674">
        <w:rPr>
          <w:color w:val="000000"/>
          <w:lang w:val="en-US"/>
        </w:rPr>
        <w:t>n</w:t>
      </w:r>
      <w:r w:rsidRPr="00D06674">
        <w:rPr>
          <w:color w:val="000000"/>
        </w:rPr>
        <w:t xml:space="preserve"> первых членов прогрессии.</w:t>
      </w:r>
    </w:p>
    <w:p w:rsidR="00A5128E" w:rsidRPr="00A5128E" w:rsidRDefault="00A5128E" w:rsidP="00A5128E">
      <w:pPr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A5128E">
        <w:rPr>
          <w:rFonts w:ascii="Times New Roman" w:hAnsi="Times New Roman"/>
          <w:b/>
          <w:bCs/>
          <w:color w:val="000000"/>
          <w:sz w:val="24"/>
          <w:szCs w:val="24"/>
        </w:rPr>
        <w:t xml:space="preserve"> Цель – </w:t>
      </w:r>
      <w:r w:rsidRPr="00A5128E">
        <w:rPr>
          <w:rFonts w:ascii="Times New Roman" w:hAnsi="Times New Roman"/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вида.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Добиться</w:t>
      </w:r>
      <w:r w:rsidRPr="00A5128E">
        <w:rPr>
          <w:rFonts w:ascii="Times New Roman" w:hAnsi="Times New Roman"/>
          <w:sz w:val="24"/>
          <w:szCs w:val="24"/>
        </w:rPr>
        <w:t xml:space="preserve"> понимания терминов «член последовательности», «номер члена последовательности», «формула </w:t>
      </w:r>
      <w:r w:rsidRPr="00A5128E">
        <w:rPr>
          <w:rFonts w:ascii="Times New Roman" w:hAnsi="Times New Roman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sz w:val="24"/>
          <w:szCs w:val="24"/>
        </w:rPr>
        <w:t xml:space="preserve"> –го члена арифметической прогрессии»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Знать</w:t>
      </w:r>
      <w:r w:rsidRPr="00A5128E">
        <w:rPr>
          <w:rFonts w:ascii="Times New Roman" w:hAnsi="Times New Roman"/>
          <w:sz w:val="24"/>
          <w:szCs w:val="24"/>
        </w:rPr>
        <w:t xml:space="preserve"> формулу </w:t>
      </w:r>
      <w:r w:rsidRPr="00A5128E">
        <w:rPr>
          <w:rFonts w:ascii="Times New Roman" w:hAnsi="Times New Roman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sz w:val="24"/>
          <w:szCs w:val="24"/>
        </w:rPr>
        <w:t xml:space="preserve"> –го члена арифметической прогрессии, свойства членов арифметической прогрессии, способы задания арифметической прогрессии; какая последовательность  является геометрической, уметь выявлять, является ли последовательность геометрической, если да, то находить </w:t>
      </w:r>
      <w:r w:rsidRPr="00A5128E">
        <w:rPr>
          <w:rFonts w:ascii="Times New Roman" w:hAnsi="Times New Roman"/>
          <w:sz w:val="24"/>
          <w:szCs w:val="24"/>
          <w:lang w:val="en-US"/>
        </w:rPr>
        <w:t>q</w:t>
      </w:r>
      <w:r w:rsidRPr="00A5128E">
        <w:rPr>
          <w:rFonts w:ascii="Times New Roman" w:hAnsi="Times New Roman"/>
          <w:sz w:val="24"/>
          <w:szCs w:val="24"/>
        </w:rPr>
        <w:t>.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Уметь: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применять формулу суммы </w:t>
      </w:r>
      <w:r w:rsidRPr="00A5128E">
        <w:rPr>
          <w:rFonts w:ascii="Times New Roman" w:hAnsi="Times New Roman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sz w:val="24"/>
          <w:szCs w:val="24"/>
        </w:rPr>
        <w:t xml:space="preserve"> –первых членов арифметической прогрессии при решении задач;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вычислять любой член геометрической прогрессии по формуле, знать свойства членов геометрической прогрессии;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применять формулу при решении стандартных задач;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применять формулу </w:t>
      </w:r>
      <w:r w:rsidRPr="00A5128E">
        <w:rPr>
          <w:rFonts w:ascii="Times New Roman" w:hAnsi="Times New Roman"/>
          <w:sz w:val="24"/>
          <w:szCs w:val="24"/>
          <w:lang w:val="en-US"/>
        </w:rPr>
        <w:t>S</w:t>
      </w:r>
      <w:r w:rsidRPr="00A5128E">
        <w:rPr>
          <w:rFonts w:ascii="Times New Roman" w:hAnsi="Times New Roman"/>
          <w:sz w:val="24"/>
          <w:szCs w:val="24"/>
        </w:rPr>
        <w:t>=</w:t>
      </w:r>
      <w:r w:rsidRPr="00D06674">
        <w:rPr>
          <w:position w:val="-28"/>
        </w:rPr>
        <w:object w:dxaOrig="540" w:dyaOrig="660">
          <v:shape id="_x0000_i1026" type="#_x0000_t75" style="width:26.25pt;height:33.75pt" o:ole="">
            <v:imagedata r:id="rId9" o:title=""/>
          </v:shape>
          <o:OLEObject Type="Embed" ProgID="Equation.3" ShapeID="_x0000_i1026" DrawAspect="Content" ObjectID="_1510125058" r:id="rId10"/>
        </w:object>
      </w:r>
      <w:r w:rsidRPr="00A5128E">
        <w:rPr>
          <w:rFonts w:ascii="Times New Roman" w:hAnsi="Times New Roman"/>
          <w:sz w:val="24"/>
          <w:szCs w:val="24"/>
        </w:rPr>
        <w:t xml:space="preserve">   при решении практических задач;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находить разность арифметической прогрессии;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находить сумму </w:t>
      </w:r>
      <w:r w:rsidRPr="00A5128E">
        <w:rPr>
          <w:rFonts w:ascii="Times New Roman" w:hAnsi="Times New Roman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sz w:val="24"/>
          <w:szCs w:val="24"/>
        </w:rPr>
        <w:t xml:space="preserve"> первых членов арифметической прогрессии;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 находить любой член геометрической прогрессии;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 xml:space="preserve">находить сумму </w:t>
      </w:r>
      <w:r w:rsidRPr="00A5128E">
        <w:rPr>
          <w:rFonts w:ascii="Times New Roman" w:hAnsi="Times New Roman"/>
          <w:sz w:val="24"/>
          <w:szCs w:val="24"/>
          <w:lang w:val="en-US"/>
        </w:rPr>
        <w:t>n</w:t>
      </w:r>
      <w:r w:rsidRPr="00A5128E">
        <w:rPr>
          <w:rFonts w:ascii="Times New Roman" w:hAnsi="Times New Roman"/>
          <w:sz w:val="24"/>
          <w:szCs w:val="24"/>
        </w:rPr>
        <w:t xml:space="preserve"> первых членов геометрической прогрессии;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решать задачи.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5128E">
        <w:rPr>
          <w:rFonts w:ascii="Times New Roman" w:hAnsi="Times New Roman"/>
          <w:b/>
          <w:sz w:val="24"/>
          <w:szCs w:val="24"/>
        </w:rPr>
        <w:t>5. Элементы комбинаторики и  и теории вероятностей (13 ч)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Знать формулы числа перестановок, размещений, сочетаний  и  уметь пользоваться ими.</w:t>
      </w:r>
    </w:p>
    <w:p w:rsidR="00A5128E" w:rsidRPr="00A5128E" w:rsidRDefault="00A5128E" w:rsidP="00A5128E">
      <w:pPr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  <w:r w:rsidRPr="00A5128E">
        <w:rPr>
          <w:rFonts w:ascii="Times New Roman" w:hAnsi="Times New Roman"/>
          <w:sz w:val="24"/>
          <w:szCs w:val="24"/>
        </w:rPr>
        <w:t>Уметь пользоваться формулой комбинаторики  при вычислении вероятностей</w:t>
      </w:r>
    </w:p>
    <w:p w:rsidR="00A5128E" w:rsidRPr="00D06674" w:rsidRDefault="00A5128E" w:rsidP="00A5128E">
      <w:pPr>
        <w:pStyle w:val="2"/>
        <w:widowControl w:val="0"/>
        <w:spacing w:after="0" w:line="240" w:lineRule="auto"/>
        <w:ind w:left="900"/>
        <w:jc w:val="both"/>
        <w:rPr>
          <w:color w:val="000000"/>
        </w:rPr>
      </w:pPr>
      <w:r w:rsidRPr="00D06674">
        <w:rPr>
          <w:b/>
          <w:color w:val="000000"/>
        </w:rPr>
        <w:t>7. Повторение. Решение задач  (21 ч)</w:t>
      </w:r>
    </w:p>
    <w:p w:rsidR="00A5128E" w:rsidRPr="00A5128E" w:rsidRDefault="00A5128E" w:rsidP="00A5128E">
      <w:pPr>
        <w:spacing w:after="0" w:line="240" w:lineRule="auto"/>
        <w:ind w:left="900"/>
        <w:rPr>
          <w:rFonts w:ascii="Times New Roman" w:hAnsi="Times New Roman"/>
        </w:rPr>
        <w:sectPr w:rsidR="00A5128E" w:rsidRPr="00A5128E" w:rsidSect="00AC37DF">
          <w:footerReference w:type="first" r:id="rId11"/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  <w:r w:rsidRPr="00A5128E">
        <w:rPr>
          <w:rFonts w:ascii="Times New Roman" w:hAnsi="Times New Roman"/>
          <w:sz w:val="24"/>
          <w:szCs w:val="24"/>
        </w:rPr>
        <w:t>Закрепление знаний, умений и навыков, полученных на уроках по данным темам (курс алгебры 9 класса</w:t>
      </w:r>
      <w:r w:rsidRPr="00A5128E">
        <w:rPr>
          <w:rFonts w:ascii="Times New Roman" w:hAnsi="Times New Roman"/>
        </w:rPr>
        <w:t xml:space="preserve">).   </w:t>
      </w:r>
    </w:p>
    <w:p w:rsidR="00A5128E" w:rsidRDefault="00A5128E" w:rsidP="00A5128E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A5128E" w:rsidRPr="009967F9" w:rsidRDefault="00A5128E" w:rsidP="00A5128E">
      <w:pPr>
        <w:ind w:firstLine="360"/>
        <w:jc w:val="center"/>
        <w:rPr>
          <w:b/>
          <w:sz w:val="24"/>
          <w:szCs w:val="24"/>
        </w:rPr>
      </w:pPr>
      <w:r w:rsidRPr="009967F9">
        <w:rPr>
          <w:b/>
          <w:sz w:val="24"/>
          <w:szCs w:val="24"/>
        </w:rPr>
        <w:t>Основные виды учебной деятельности</w:t>
      </w:r>
    </w:p>
    <w:p w:rsidR="00E71453" w:rsidRDefault="00A5128E" w:rsidP="00E71453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Чтение формул, правил, теорем, записанных на математическом языке в знаково-символьном виде. Перевод словесных формулировок математических утв</w:t>
      </w:r>
      <w:r w:rsidR="00E71453">
        <w:rPr>
          <w:sz w:val="24"/>
          <w:szCs w:val="24"/>
        </w:rPr>
        <w:t>ерждений на математический язык</w:t>
      </w:r>
    </w:p>
    <w:p w:rsidR="00A5128E" w:rsidRPr="009967F9" w:rsidRDefault="00A5128E" w:rsidP="00E71453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Описание реальных ситуаций с помощью математических моделей: функций, уравнений, неравенств, систем уравнений и неравенств.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Планирование хода решения задач с использованием трех этапов математического моделирования. Прогнозирование результата решения, оценка реальности полученного ответа.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Узнавание, построение и описание графических моделей элементарных функций, изучаемых в 7 – 9 классах. Применение графического метода решения уравнений, неравенств, систем уравнений.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Составление алгоритма построения графика, решения уравнения, неравенства, систем уравнений или неравенств, выполнения алгебраических преобразований.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Выполнение алгебраических преобразований, пошаговый контроль правильности и полноты выполнения алгоритма преобразования.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Поиск, обнаружение и устранение ошибок арифметического, алгебраического и логического характера.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Сравнение разных способов вычислений, преобразований, решений задач, выбор оптимального способа.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 xml:space="preserve">- Осуществление исследовательской деятельности: наблюдение, анализ, выявление закономерности, выдвижение гипотезы, доказательство, обобщение результата. 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 xml:space="preserve">- Вывод формул, доказательство свойств, формулирование утверждений. 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 xml:space="preserve">- Сбор, анализ, обобщение и представление статистических данных.  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Поиск информации в учебной и справочной литературе и в Интернете.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lastRenderedPageBreak/>
        <w:t>К концу изучения курса алгебры в основной школе будет обеспечена готовность учащихся к дальнейшему образованию, достигнут необходимый уровень их математического развития: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осознание возможностей и роли математики в познании и описании реальных ситуаций окружающего мира, понимание математики как части общечеловеческой культуры;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осознание того, как математически определенные функции описывают реальные процессы и зависимости, умение приводить примеры;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 xml:space="preserve">- умение моделировать реальные ситуации; 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понимание того, как потребности практической деятельности человека привели к расширению понятия числа;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понимание того, как используются математические формулы, уравнения и неравенства; умение приводить примеры их применения для решения математических и практических задач;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способность понимать существо понятия математического доказательства, алгоритма действия, приводить их примеры;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способность проводить математическое исследование, анализировать, обобщать, делать выводы;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применение универсальных учебных действий (анализ, сравнение, обобщение, классификация) для упорядочивания, установления закономерностей на основе математических фактов;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осознание вероятностного характера многих закономерностей окружающего мира; понимание статистических закономерностей и выводов;</w:t>
      </w:r>
    </w:p>
    <w:p w:rsidR="00A5128E" w:rsidRPr="009967F9" w:rsidRDefault="00A5128E" w:rsidP="00A5128E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осуществление поиска необходимой информации в учебной и справочной литературе и в Интернете;</w:t>
      </w:r>
    </w:p>
    <w:p w:rsidR="009967F9" w:rsidRPr="002F5132" w:rsidRDefault="00A5128E" w:rsidP="009967F9">
      <w:pPr>
        <w:ind w:firstLine="360"/>
        <w:rPr>
          <w:sz w:val="24"/>
          <w:szCs w:val="24"/>
        </w:rPr>
      </w:pPr>
      <w:r w:rsidRPr="009967F9">
        <w:rPr>
          <w:sz w:val="24"/>
          <w:szCs w:val="24"/>
        </w:rPr>
        <w:t>- осуществление проверки хода решения и оценки результата выполнения математического задания, обнаружение и исправление ошибок</w:t>
      </w:r>
      <w:r w:rsidRPr="002F5132">
        <w:rPr>
          <w:sz w:val="24"/>
          <w:szCs w:val="24"/>
        </w:rPr>
        <w:t>.</w:t>
      </w:r>
    </w:p>
    <w:p w:rsidR="00AC37DF" w:rsidRPr="002F5132" w:rsidRDefault="00AC37DF" w:rsidP="00AC37DF">
      <w:pPr>
        <w:tabs>
          <w:tab w:val="center" w:pos="7568"/>
          <w:tab w:val="left" w:pos="9517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F5132">
        <w:rPr>
          <w:rFonts w:ascii="Times New Roman" w:hAnsi="Times New Roman"/>
          <w:b/>
          <w:sz w:val="24"/>
          <w:szCs w:val="24"/>
        </w:rPr>
        <w:t>6.ТЕМАТИЧЕСКОЕ ПЛАНИРОВАНИЕ С ОПРЕДЕЛЕНИЕМ ОСНОВНЫХ ВИДОВ УЧЕБНОЙ ДЕЯТЕЛЬНОСТИ</w:t>
      </w:r>
    </w:p>
    <w:p w:rsidR="00AC37DF" w:rsidRPr="009967F9" w:rsidRDefault="00AC37DF" w:rsidP="00AC37DF">
      <w:pPr>
        <w:pStyle w:val="a3"/>
        <w:tabs>
          <w:tab w:val="center" w:pos="7568"/>
          <w:tab w:val="left" w:pos="9517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9355"/>
      </w:tblGrid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курса</w:t>
            </w: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Глава. Уравнения и неравенства с одной переменной</w:t>
            </w: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Неравенства и системы неравенств (14 часов)</w:t>
            </w:r>
          </w:p>
          <w:p w:rsidR="009967F9" w:rsidRPr="009967F9" w:rsidRDefault="009967F9" w:rsidP="00AC37D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Линейные и квадратные неравенства. Рациональные неравенства. Метод интервалов. Множества и операции над ними. Системы неравенств.</w:t>
            </w: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Постановка цели и задач. Планирование учебной деятельности на уроке и дома. Подведение итога на уроке: что нового узнали, чему научились. Самоконтроль и коррекция знаний.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Чтение учебника с целью освоения новых знаний, извлечение информации в соответствии с темой урока и заданием учителя.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по правилу, образцу и алгоритму при решении неравенств и систем неравенств. Исследование знаков неравенства на числовых промежутках, отбор  результатов решения.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Поиск, обнаружение и исправление ошибок.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Подведение итогов. Самооценка знаний.</w:t>
            </w: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 xml:space="preserve"> Уравнения и неравенства с двумя переменными.(17часов)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Рациональное уравнение с двумя переменными. Решение уравнения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x;y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=0</m:t>
              </m:r>
            </m:oMath>
            <w:r w:rsidRPr="009967F9">
              <w:rPr>
                <w:rFonts w:ascii="Times New Roman" w:hAnsi="Times New Roman"/>
                <w:sz w:val="24"/>
                <w:szCs w:val="24"/>
              </w:rPr>
              <w:t>. Формула расстояния между двумя точками координатной плоскости. Уравнение окружности. Системы уравнений с двумя переменными. Решение систем уравнений. Неравенства и системы неравенств с двумя переменными.  Методы решения систем уравнений. Системы уравнений как математические модели реальных ситуаций.</w:t>
            </w: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Постановка цели и задач. Планирование учебной деятельности на уроке и дома. Подведение итога на уроке: что нового узнали, чему научились. Самоконтроль.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Самостоятельное изучение материала учебника, извлечение учебной информации о методах решения систем уравнений.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Интеграция знаний по алгебре и геометрии при изучении и применении в решении задач тем расстояние между двумя точками в координатной плоскости, уравнение окружности и уравнение прямой.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Применение графических методов при решении уравнений, неравенств и систем уравнений. Исследование взаимного расположения графиков  уравнений прямой, параболы, гиперболы и др. с окружностью.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Моделирование реальных ситуаций в виде систем уравнений. Освоение нового вида задач на производительность.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Участие в проектной деятельности «Системы уравнений как математические модели реальных ситуаций», «Жизнь вокруг нас: задачи на производительность».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Работа в паре, группе.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Поиск, обнаружение и устранение ошибок при выполнении вычислений, построении графиков и преобразовании выражений,  решении уравнений, входящих в систему. Оценка достоверности и интерпретация результата решения.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Подведение итогов: что нового узнали, чему научились. Самооценка знаний.</w:t>
            </w: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tabs>
                <w:tab w:val="center" w:pos="2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Квадратичная функция </w:t>
            </w: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ab/>
              <w:t>(22 часа)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Функция. Независимая и зависимая переменные. Определение числовой функции. Область определения и область значений функции. Естественная область определения функции. Способы задания функции. Свойства функций. Четные и нечетные функции. Алгоритм исследования функции на четность. Графики четной и нечетной функций. Функции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(n∈N)</m:t>
              </m:r>
            </m:oMath>
            <w:r w:rsidRPr="009967F9">
              <w:rPr>
                <w:rFonts w:ascii="Times New Roman" w:hAnsi="Times New Roman"/>
                <w:sz w:val="24"/>
                <w:szCs w:val="24"/>
              </w:rPr>
              <w:t>, их свойства и графики. Функции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(n∈N)</m:t>
              </m:r>
            </m:oMath>
            <w:r w:rsidRPr="009967F9">
              <w:rPr>
                <w:rFonts w:ascii="Times New Roman" w:hAnsi="Times New Roman"/>
                <w:sz w:val="24"/>
                <w:szCs w:val="24"/>
              </w:rPr>
              <w:t xml:space="preserve">, их свойства и графики. Функция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9967F9">
              <w:rPr>
                <w:rFonts w:ascii="Times New Roman" w:hAnsi="Times New Roman"/>
                <w:sz w:val="24"/>
                <w:szCs w:val="24"/>
              </w:rPr>
              <w:t>, ее свойства и график.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Постановка цели и задач на каждом уроке. Планирование учебной деятельности на уроке и дома. Подведение итога на уроке: что нового узнали, чему научились. Самоконтроль и самооценка знаний.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Описание свойств функций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y=k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, y=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, 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+bx+c,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</m:oMath>
            <w:r w:rsidRPr="009967F9">
              <w:rPr>
                <w:rFonts w:ascii="Times New Roman" w:hAnsi="Times New Roman"/>
                <w:sz w:val="24"/>
                <w:szCs w:val="24"/>
              </w:rPr>
              <w:t xml:space="preserve">. Исследование функций.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Задание функций разными способами и построение графиков.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Изучение новых свойств функций: четность и нечетность. Исследование функций на четность и нечетность согласно алгоритму.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Изучение свойств функций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(n∈N)</m:t>
              </m:r>
            </m:oMath>
            <w:r w:rsidRPr="009967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(n∈N)</m:t>
              </m:r>
            </m:oMath>
            <w:r w:rsidRPr="009967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9967F9">
              <w:rPr>
                <w:rFonts w:ascii="Times New Roman" w:hAnsi="Times New Roman"/>
                <w:sz w:val="24"/>
                <w:szCs w:val="24"/>
              </w:rPr>
              <w:t>, построение их графиков. Применение графиков функций к решению уравнений, неравенств, систем уравнений и неравенств.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Участие в проектной деятельности «Описание реальных процессов с помощью графиков функций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(n∈N)</m:t>
              </m:r>
            </m:oMath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(n∈N)</m:t>
              </m:r>
            </m:oMath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Поиск решения в проблемной ситуации: неточность и недостаточность применения графического метода решения уравнения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</m:oMath>
            <w:r w:rsidRPr="009967F9">
              <w:rPr>
                <w:rFonts w:ascii="Times New Roman" w:hAnsi="Times New Roman"/>
                <w:sz w:val="24"/>
                <w:szCs w:val="24"/>
              </w:rPr>
              <w:t xml:space="preserve">,  – по аналогии с решением проблемы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oMath>
            <w:r w:rsidRPr="009967F9">
              <w:rPr>
                <w:rFonts w:ascii="Times New Roman" w:hAnsi="Times New Roman"/>
                <w:sz w:val="24"/>
                <w:szCs w:val="24"/>
              </w:rPr>
              <w:t>. Знакомство с новой математической моделью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 w:rsidRPr="009967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Работа в паре и группе.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Подведение итогов: что нового узнали, чему научились. Самооценка знаний.</w:t>
            </w: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Прогрессии (15 часов)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Числовые последовательности. Способы задания числовых последовательностей (аналитический, словесный, рекуррентный). Свойства числовых последовательностей. Арифметическая прогрессия. Формула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-го члена. Формула суммы членов конечной арифметической прогрессии. Характеристическое свойство.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Геометрическая прогрессия. . Формула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-го члена. Формула суммы членов конечной геометрической прогрессии. Характеристическое свойство. Прогрессии и банковские расчеты.</w:t>
            </w: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Постановка цели и задач на уроке. Планирование учебной деятельности на уроке и дома. Подведение итога на уроке: что нового узнали, чему научились. Самоконтроль и самооценка достижений.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Изучение материала учебника с целью освоения понятиями :последовательность, задание последовательности, график последовательности, формула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-го члена. Освоение понятий арифметическая и геометрическая прогрессии, вывод формул 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-го члена, суммы членов конечной арифметической и геометрической прогрессии, характеристических свойств. Исследование последовательностей, в том числе арифметической и геометрической прогрессий. Выполнение упражнений на применение формул 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-го члена, суммы членов конечной арифметической и геометрической прогрессии, характеристических свойств.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Моделирование банковских расчетов с помощью прогрессий. Работа в группе.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Участие в проекте «Прогрессии как математические модели реальных ситуаций».  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Осуществление самоконтроля решения, обнаружение, поиск и устранение ошибок.</w:t>
            </w: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Элементы комбинаторики, статистики и теории вероятностей (13 часов)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Комбинаторные задачи.Правило умножения. Факториал. Перестановки.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Статистика – дизайн информации.Группировка информации. Общий ряд данных. Кратность варианты измерения. Табличное представление информации. Частота варианты. Графическое представление информации. Полигон распределения данных. Гистограмма. Числовые характеристики данных измерения.</w:t>
            </w:r>
          </w:p>
          <w:p w:rsidR="009967F9" w:rsidRPr="009967F9" w:rsidRDefault="009967F9" w:rsidP="00AC3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Вероятность. Событие. Классическая вероятностная схема. Противоположные события. Несовместные события. Вероятность суммы двух событий. Вероятность противоположного события.  Экспериментальные данные и вероятности событий. Статистическая устойчивость и статистическая вероятность.</w:t>
            </w:r>
          </w:p>
          <w:p w:rsidR="009967F9" w:rsidRPr="009967F9" w:rsidRDefault="009967F9" w:rsidP="00AC37D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Постановка цели и задач на каждом уроке. Планирование учебной деятельности на уроке и дома. Подведение итога на уроке: что нового узнали, чему научились. Самоконтроль и самооценка достижений.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Наблюдение, установление закономерности при переборе вариантов, построении дерева вариантов, вывод правила комбинаторного умножения.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Участие в проведении эксперимента. Сбор, обработка и представление информации. </w:t>
            </w:r>
          </w:p>
          <w:p w:rsidR="009967F9" w:rsidRPr="009967F9" w:rsidRDefault="009967F9" w:rsidP="00AC37D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Ознакомление с новой математической моделью – классической вероятностной схемой и применение формулы для подсчета вероятности. Математическое моделирование простейших вероятностных ситуаций.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4928" w:type="dxa"/>
            <w:shd w:val="clear" w:color="auto" w:fill="auto"/>
          </w:tcPr>
          <w:p w:rsidR="009967F9" w:rsidRPr="009967F9" w:rsidRDefault="009967F9" w:rsidP="00AC37DF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(21 час)</w:t>
            </w:r>
          </w:p>
          <w:p w:rsidR="009967F9" w:rsidRPr="009967F9" w:rsidRDefault="009967F9" w:rsidP="00AC37D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Числовые выражения. Алгебраические выражения. Функции и графики. Уравнения и системы уравнений. Неравенства и системы неравенств. Задачи на составление уравнений или систем уравнений. Арифметическая и геометрическая прогрессии.</w:t>
            </w:r>
          </w:p>
        </w:tc>
        <w:tc>
          <w:tcPr>
            <w:tcW w:w="9355" w:type="dxa"/>
            <w:shd w:val="clear" w:color="auto" w:fill="auto"/>
          </w:tcPr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Постановка цели и задач при повторении материала. Планирование учебной деятельности на уроке и дома. Подведение итога, коррекция знаний. </w:t>
            </w:r>
          </w:p>
          <w:p w:rsidR="009967F9" w:rsidRPr="009967F9" w:rsidRDefault="009967F9" w:rsidP="00AC37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Подготовка к итоговой аттестации по математике. Самоконтроль.</w:t>
            </w:r>
          </w:p>
        </w:tc>
      </w:tr>
    </w:tbl>
    <w:p w:rsidR="00AC37DF" w:rsidRPr="009967F9" w:rsidRDefault="00AC37DF" w:rsidP="00AC37DF">
      <w:pPr>
        <w:pStyle w:val="a3"/>
        <w:tabs>
          <w:tab w:val="center" w:pos="7568"/>
          <w:tab w:val="left" w:pos="9517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37DF" w:rsidRPr="009967F9" w:rsidRDefault="00AC37DF" w:rsidP="00AC37DF">
      <w:pPr>
        <w:tabs>
          <w:tab w:val="center" w:pos="8085"/>
          <w:tab w:val="left" w:pos="10949"/>
        </w:tabs>
        <w:spacing w:after="0" w:line="240" w:lineRule="auto"/>
        <w:ind w:firstLine="720"/>
        <w:jc w:val="both"/>
        <w:rPr>
          <w:b/>
          <w:sz w:val="24"/>
          <w:szCs w:val="24"/>
        </w:rPr>
      </w:pPr>
      <w:r w:rsidRPr="009967F9">
        <w:rPr>
          <w:b/>
          <w:sz w:val="24"/>
          <w:szCs w:val="24"/>
        </w:rPr>
        <w:tab/>
      </w:r>
    </w:p>
    <w:p w:rsidR="009967F9" w:rsidRPr="009967F9" w:rsidRDefault="009967F9" w:rsidP="009967F9">
      <w:pPr>
        <w:rPr>
          <w:sz w:val="24"/>
          <w:szCs w:val="24"/>
        </w:rPr>
      </w:pPr>
    </w:p>
    <w:p w:rsidR="009967F9" w:rsidRPr="009967F9" w:rsidRDefault="009967F9" w:rsidP="009967F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67F9" w:rsidRPr="009967F9" w:rsidRDefault="009967F9" w:rsidP="009967F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"/>
        <w:gridCol w:w="1578"/>
        <w:gridCol w:w="1624"/>
        <w:gridCol w:w="7592"/>
        <w:gridCol w:w="2997"/>
      </w:tblGrid>
      <w:tr w:rsidR="009967F9" w:rsidRPr="009967F9" w:rsidTr="00EE4213">
        <w:tc>
          <w:tcPr>
            <w:tcW w:w="1009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Дата пл.</w:t>
            </w: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Дата фак.</w:t>
            </w:r>
          </w:p>
        </w:tc>
        <w:tc>
          <w:tcPr>
            <w:tcW w:w="8080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967F9" w:rsidRPr="009967F9" w:rsidTr="00EE4213">
        <w:tc>
          <w:tcPr>
            <w:tcW w:w="15559" w:type="dxa"/>
            <w:gridSpan w:val="5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. Квадратичная функция (22уроков)</w:t>
            </w: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Функция. Область определения и область значения функции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Функция. Область определения и область значения функции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Свойства и графики основных  функций 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Свойства и графики основных  функций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Свойства и графики основных  функций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Свойства и графики основных  функций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Квадратный трехчлен и его корни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Квадратный трехчлен и его корни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Функция у = ах</w:t>
            </w:r>
            <w:r w:rsidRPr="009967F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, ее график и свойства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Графики функций у = ах</w:t>
            </w:r>
            <w:r w:rsidRPr="009967F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+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и у = а(х-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)</w:t>
            </w:r>
            <w:r w:rsidRPr="009967F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Построения графика квадратичной функции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Построения графика квадратичной функции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Влияние коэффициентов а,в,с на расположение графика квадратичной функции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                Контрольная работа №1 по теме «Квадратичная функция и ее график»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Степенная функция у = х</w:t>
            </w:r>
            <w:r w:rsidRPr="009967F9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Определение корня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-й степени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Свойства арифметического корня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-й степени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Дробно-линейная функция и ее график.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задач на повторение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Контрольная работа № 2 по теме « Степенная функция . Корень  п-ой степени».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5559" w:type="dxa"/>
            <w:gridSpan w:val="5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. Уравнения и неравенства с одной переменной (14 уроков)</w:t>
            </w: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целых уравнений различными способами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целых уравнений различными способами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09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5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311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7F9" w:rsidRPr="009967F9" w:rsidRDefault="009967F9" w:rsidP="009967F9">
      <w:pPr>
        <w:spacing w:after="0"/>
        <w:rPr>
          <w:rFonts w:ascii="Times New Roman" w:hAnsi="Times New Roman"/>
          <w:sz w:val="24"/>
          <w:szCs w:val="24"/>
        </w:rPr>
      </w:pPr>
    </w:p>
    <w:p w:rsidR="009967F9" w:rsidRPr="009967F9" w:rsidRDefault="009967F9" w:rsidP="009967F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967F9" w:rsidRPr="009967F9" w:rsidRDefault="009967F9" w:rsidP="009967F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1489"/>
        <w:gridCol w:w="1588"/>
        <w:gridCol w:w="7592"/>
        <w:gridCol w:w="3067"/>
      </w:tblGrid>
      <w:tr w:rsidR="009967F9" w:rsidRPr="009967F9" w:rsidTr="00EE4213">
        <w:tc>
          <w:tcPr>
            <w:tcW w:w="1067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6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Решение уравнений. 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3196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систем неравенств второй степнни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Контрольная работа № 3 по теме «Уравнения и неравенства с одной переменной»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Итоги контрольной работы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5637" w:type="dxa"/>
            <w:gridSpan w:val="5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III</w:t>
            </w: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. Уравнения и неравенства с двумя переменными 17 уроков)</w:t>
            </w: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Уравнение окружности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7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93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7F9" w:rsidRPr="009967F9" w:rsidRDefault="009967F9" w:rsidP="009967F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6"/>
        <w:gridCol w:w="1499"/>
        <w:gridCol w:w="1604"/>
        <w:gridCol w:w="7655"/>
        <w:gridCol w:w="2982"/>
      </w:tblGrid>
      <w:tr w:rsidR="009967F9" w:rsidRPr="009967F9" w:rsidTr="00EE4213">
        <w:tc>
          <w:tcPr>
            <w:tcW w:w="1062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0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7F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96" w:type="dxa"/>
            <w:vAlign w:val="center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Неравенства с двумя переменными 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Неравенства с двумя переменными и их системы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Контрольная работа № 4 по теме «Уравнения и неравенства с двумя переменными»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5637" w:type="dxa"/>
            <w:gridSpan w:val="5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IV</w:t>
            </w: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. Арифметическая и геометрическая прогрессии (15 уроков)</w:t>
            </w: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Определение арифметической прогрессии. 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Определение арифметической прогрессии. Формула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-го члена арифметической прогрессии 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Формула суммы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Формула суммы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Решение задач на арифметическую прогрессию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Контрольная работа № 5 по теме «Арифметическая прогрессия»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Определение геометрической прогрессии. Формула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-го члена геометрической прогрессии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Определение геометрической прогрессии. Формула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>-го члена геометрической прогрессии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Формула суммы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Формула суммы </w:t>
            </w:r>
            <w:r w:rsidRPr="009967F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967F9"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Контрольная работа № 6 по теме «Геометрическая прогрессия»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5637" w:type="dxa"/>
            <w:gridSpan w:val="5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9967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9967F9">
              <w:rPr>
                <w:rFonts w:ascii="Times New Roman" w:hAnsi="Times New Roman"/>
                <w:i/>
                <w:sz w:val="24"/>
                <w:szCs w:val="24"/>
              </w:rPr>
              <w:t>. Элементы комбинаторики и теории вероятностей (13 уроков)</w:t>
            </w: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Перестановки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Перестановки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Размещения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EE4213">
        <w:tc>
          <w:tcPr>
            <w:tcW w:w="1062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98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Размещения</w:t>
            </w:r>
          </w:p>
        </w:tc>
        <w:tc>
          <w:tcPr>
            <w:tcW w:w="3196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7F9" w:rsidRPr="009967F9" w:rsidRDefault="009967F9" w:rsidP="009967F9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8"/>
        <w:gridCol w:w="1495"/>
        <w:gridCol w:w="1594"/>
        <w:gridCol w:w="7659"/>
        <w:gridCol w:w="2980"/>
      </w:tblGrid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Сочетания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Сочетания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Относительная частота случайного события. 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Вероятность  равновозможных событий.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Вероятность  равновозможных событий.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Сложение и умножение вероятностей.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Сложение и умножение вероятностей.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Контрольная работа № 7 по теме «Элементы комбинаторики и теории вероятностей».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Функции и их свойство.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Квадратный трехчлен.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Степенная функция.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Уравнение с одной переменной.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Неравенства с одной переменной.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Система неравенств с двумя переменными.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Решение систем уравнений.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Решение систем уравнений.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Решение систем неравенств.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Арифметическая прогрессия.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Арифметическая прогрессия.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Геометрическая прогрессия.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 Геометрическая прогрессия.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Вычисления. Тождественные преобразования.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Вычисления. Тождественные преобразования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 xml:space="preserve">Итоговое повторение. Решение текстовых задач. 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Решение текстовых задач.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Решение текстовых задач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Итоговое повторение. Графики функций.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Итоговая контрольная работа № 8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7F9" w:rsidRPr="009967F9" w:rsidTr="009967F9">
        <w:tc>
          <w:tcPr>
            <w:tcW w:w="1058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95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9967F9" w:rsidRPr="009967F9" w:rsidRDefault="009967F9" w:rsidP="00EE4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7F9">
              <w:rPr>
                <w:rFonts w:ascii="Times New Roman" w:hAnsi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2980" w:type="dxa"/>
          </w:tcPr>
          <w:p w:rsidR="009967F9" w:rsidRPr="009967F9" w:rsidRDefault="009967F9" w:rsidP="00EE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7F9" w:rsidRPr="009967F9" w:rsidRDefault="009967F9" w:rsidP="009967F9">
      <w:pPr>
        <w:spacing w:after="0"/>
        <w:rPr>
          <w:rFonts w:ascii="Times New Roman" w:hAnsi="Times New Roman"/>
          <w:sz w:val="24"/>
          <w:szCs w:val="24"/>
        </w:rPr>
      </w:pPr>
    </w:p>
    <w:p w:rsidR="002F5132" w:rsidRPr="00CB5A97" w:rsidRDefault="002F5132" w:rsidP="002F513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Pr="00CB5A97">
        <w:rPr>
          <w:rFonts w:ascii="Times New Roman" w:hAnsi="Times New Roman"/>
          <w:b/>
          <w:sz w:val="24"/>
          <w:szCs w:val="24"/>
        </w:rPr>
        <w:t xml:space="preserve">   8. Описание учебно-методического и материально-технического обеспечения.</w:t>
      </w:r>
    </w:p>
    <w:p w:rsidR="002F5132" w:rsidRPr="00CB5A97" w:rsidRDefault="002F5132" w:rsidP="002F5132">
      <w:pPr>
        <w:jc w:val="both"/>
        <w:rPr>
          <w:sz w:val="24"/>
          <w:szCs w:val="24"/>
        </w:rPr>
      </w:pPr>
      <w:r w:rsidRPr="00CB5A97">
        <w:rPr>
          <w:i/>
          <w:sz w:val="24"/>
          <w:szCs w:val="24"/>
        </w:rPr>
        <w:tab/>
      </w:r>
      <w:r>
        <w:rPr>
          <w:sz w:val="24"/>
          <w:szCs w:val="24"/>
        </w:rPr>
        <w:t>Алгебра-9</w:t>
      </w:r>
      <w:r w:rsidRPr="00CB5A97">
        <w:rPr>
          <w:sz w:val="24"/>
          <w:szCs w:val="24"/>
        </w:rPr>
        <w:t>: учебник/автор: Ю.Н. Макарычев, Н.Г. Миндюк, К.Н. Нешков, С.Б. Суворова,  Просвещение, 2010 год.</w:t>
      </w:r>
    </w:p>
    <w:p w:rsidR="002F5132" w:rsidRPr="00CB5A97" w:rsidRDefault="002F5132" w:rsidP="002F5132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Изучение алгебры в 7—9 классах/ Ю. Н. Макарычев, Н. Г. Миндюк, С. Б. Суворова.— М.: Просвещение, 2011г.</w:t>
      </w:r>
    </w:p>
    <w:p w:rsidR="002F5132" w:rsidRPr="00CB5A97" w:rsidRDefault="002F5132" w:rsidP="002F5132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Уроки алгебры в 9</w:t>
      </w:r>
      <w:r w:rsidRPr="00CB5A97">
        <w:rPr>
          <w:sz w:val="24"/>
          <w:szCs w:val="24"/>
        </w:rPr>
        <w:t xml:space="preserve"> классе: кн. для учите</w:t>
      </w:r>
      <w:r w:rsidRPr="00CB5A97">
        <w:rPr>
          <w:sz w:val="24"/>
          <w:szCs w:val="24"/>
        </w:rPr>
        <w:softHyphen/>
        <w:t>ля / В. И. Жохов, Л. Б. Крайнева. — М.: Просвещение,  2005— 2008.</w:t>
      </w:r>
    </w:p>
    <w:p w:rsidR="002F5132" w:rsidRPr="00CB5A97" w:rsidRDefault="002F5132" w:rsidP="002F5132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Алгебр</w:t>
      </w:r>
      <w:r>
        <w:rPr>
          <w:sz w:val="24"/>
          <w:szCs w:val="24"/>
        </w:rPr>
        <w:t>а: дидактические материалы для 9</w:t>
      </w:r>
      <w:r w:rsidRPr="00CB5A97">
        <w:rPr>
          <w:sz w:val="24"/>
          <w:szCs w:val="24"/>
        </w:rPr>
        <w:t xml:space="preserve"> кл. / В. И. Жохов, Ю.Н. Макарычев, Н.Г. Миндюк. — М.: Просвещение, 2009.</w:t>
      </w:r>
    </w:p>
    <w:p w:rsidR="002F5132" w:rsidRPr="00CB5A97" w:rsidRDefault="002F5132" w:rsidP="002F5132">
      <w:pPr>
        <w:pStyle w:val="a3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4.Л. И. Звавич, Н.В. Дьяконова. Дидактические материалы по алгебре</w:t>
      </w:r>
      <w:r>
        <w:rPr>
          <w:sz w:val="24"/>
          <w:szCs w:val="24"/>
        </w:rPr>
        <w:t xml:space="preserve"> 9 кл.</w:t>
      </w:r>
      <w:r w:rsidRPr="00CB5A97">
        <w:rPr>
          <w:sz w:val="24"/>
          <w:szCs w:val="24"/>
        </w:rPr>
        <w:t>.—М.: Просвещение,2015</w:t>
      </w:r>
    </w:p>
    <w:p w:rsidR="002F5132" w:rsidRPr="00CB5A97" w:rsidRDefault="002F5132" w:rsidP="002F5132">
      <w:pPr>
        <w:jc w:val="both"/>
        <w:rPr>
          <w:sz w:val="24"/>
          <w:szCs w:val="24"/>
          <w:u w:val="single"/>
        </w:rPr>
      </w:pPr>
      <w:r w:rsidRPr="00CB5A97">
        <w:rPr>
          <w:sz w:val="24"/>
          <w:szCs w:val="24"/>
          <w:u w:val="single"/>
        </w:rPr>
        <w:t>Учебно-методический комплект ученика:</w:t>
      </w:r>
    </w:p>
    <w:p w:rsidR="002F5132" w:rsidRPr="00CB5A97" w:rsidRDefault="002F5132" w:rsidP="002F5132">
      <w:pPr>
        <w:pStyle w:val="a3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Алгебра-9</w:t>
      </w:r>
      <w:r w:rsidRPr="00CB5A97">
        <w:rPr>
          <w:sz w:val="24"/>
          <w:szCs w:val="24"/>
        </w:rPr>
        <w:t>: учебник/автор: Ю.Н. Макарычев, Н.Г. Миндюк, К.Н. Нешков, С.Б. Суворова,  Просвещение, 2010 год.</w:t>
      </w:r>
    </w:p>
    <w:p w:rsidR="002F5132" w:rsidRPr="00CB5A97" w:rsidRDefault="002F5132" w:rsidP="002F5132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F5132" w:rsidRPr="00CB5A97" w:rsidRDefault="002F5132" w:rsidP="002F5132">
      <w:pPr>
        <w:rPr>
          <w:sz w:val="24"/>
          <w:szCs w:val="24"/>
          <w:u w:val="single"/>
        </w:rPr>
      </w:pPr>
      <w:r w:rsidRPr="00CB5A97">
        <w:rPr>
          <w:sz w:val="24"/>
          <w:szCs w:val="24"/>
          <w:u w:val="single"/>
        </w:rPr>
        <w:t>Электронные учебные пособия:</w:t>
      </w:r>
    </w:p>
    <w:p w:rsidR="002F5132" w:rsidRPr="00CB5A97" w:rsidRDefault="002F5132" w:rsidP="002F5132">
      <w:pPr>
        <w:jc w:val="both"/>
        <w:rPr>
          <w:sz w:val="24"/>
          <w:szCs w:val="24"/>
        </w:rPr>
      </w:pPr>
    </w:p>
    <w:p w:rsidR="002F5132" w:rsidRPr="00CB5A97" w:rsidRDefault="002F5132" w:rsidP="002F5132">
      <w:pPr>
        <w:pStyle w:val="a3"/>
        <w:numPr>
          <w:ilvl w:val="0"/>
          <w:numId w:val="13"/>
        </w:numPr>
        <w:spacing w:after="0" w:line="240" w:lineRule="auto"/>
        <w:rPr>
          <w:rStyle w:val="rvts243"/>
          <w:color w:val="000000"/>
          <w:sz w:val="24"/>
          <w:szCs w:val="24"/>
          <w:shd w:val="clear" w:color="auto" w:fill="FFFFFF"/>
        </w:rPr>
      </w:pPr>
      <w:r>
        <w:rPr>
          <w:rStyle w:val="rvts243"/>
          <w:color w:val="000000"/>
          <w:sz w:val="24"/>
          <w:szCs w:val="24"/>
          <w:shd w:val="clear" w:color="auto" w:fill="FFFFFF"/>
        </w:rPr>
        <w:t>Алгебра. 9</w:t>
      </w:r>
      <w:r w:rsidRPr="00CB5A97">
        <w:rPr>
          <w:rStyle w:val="rvts243"/>
          <w:color w:val="000000"/>
          <w:sz w:val="24"/>
          <w:szCs w:val="24"/>
          <w:shd w:val="clear" w:color="auto" w:fill="FFFFFF"/>
        </w:rPr>
        <w:t xml:space="preserve"> класс: поурочные планы по учебнику Ю.Н. Макарычева и др. (компакт-диск) – издательство «Учитель»,</w:t>
      </w:r>
      <w:r w:rsidRPr="00CB5A97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>
        <w:rPr>
          <w:rStyle w:val="rvts243"/>
          <w:color w:val="000000"/>
          <w:sz w:val="24"/>
          <w:szCs w:val="24"/>
          <w:shd w:val="clear" w:color="auto" w:fill="FFFFFF"/>
        </w:rPr>
        <w:t>2013</w:t>
      </w:r>
      <w:r w:rsidRPr="00CB5A97">
        <w:rPr>
          <w:rStyle w:val="rvts243"/>
          <w:color w:val="000000"/>
          <w:sz w:val="24"/>
          <w:szCs w:val="24"/>
          <w:shd w:val="clear" w:color="auto" w:fill="FFFFFF"/>
        </w:rPr>
        <w:t>.</w:t>
      </w:r>
    </w:p>
    <w:p w:rsidR="002F5132" w:rsidRPr="00CB5A97" w:rsidRDefault="002F5132" w:rsidP="002F5132">
      <w:pPr>
        <w:pStyle w:val="a3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CB5A97">
        <w:rPr>
          <w:sz w:val="24"/>
          <w:szCs w:val="24"/>
        </w:rPr>
        <w:t>Современный учебно-методический комплекс. Алгебра 7-9. М.: Просвещение. 2011.</w:t>
      </w:r>
    </w:p>
    <w:p w:rsidR="002F5132" w:rsidRPr="00CB5A97" w:rsidRDefault="002F5132" w:rsidP="002F5132">
      <w:pPr>
        <w:pStyle w:val="a3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CB5A97">
        <w:rPr>
          <w:sz w:val="24"/>
          <w:szCs w:val="24"/>
        </w:rPr>
        <w:t>СD-ROM. 1С: Школа. Математика, 5-11 класс. Практикум. ООО «Дрофа», 2004.</w:t>
      </w:r>
    </w:p>
    <w:p w:rsidR="002F5132" w:rsidRPr="00CB5A97" w:rsidRDefault="002F5132" w:rsidP="002F5132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F5132" w:rsidRPr="00CB5A97" w:rsidRDefault="002F5132" w:rsidP="002F5132">
      <w:pPr>
        <w:pStyle w:val="a3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F5132" w:rsidRPr="00CB5A97" w:rsidRDefault="002F5132" w:rsidP="002F5132">
      <w:pPr>
        <w:rPr>
          <w:sz w:val="24"/>
          <w:szCs w:val="24"/>
          <w:u w:val="single"/>
        </w:rPr>
      </w:pPr>
      <w:r w:rsidRPr="00CB5A97">
        <w:rPr>
          <w:sz w:val="24"/>
          <w:szCs w:val="24"/>
          <w:u w:val="single"/>
        </w:rPr>
        <w:lastRenderedPageBreak/>
        <w:t>Интернет-ресурсы :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2" w:tgtFrame="_parent" w:history="1">
        <w:r w:rsidR="002F5132" w:rsidRPr="00CB5A97">
          <w:rPr>
            <w:rStyle w:val="ac"/>
            <w:sz w:val="24"/>
            <w:szCs w:val="24"/>
            <w:lang w:val="en-US"/>
          </w:rPr>
          <w:t>http</w:t>
        </w:r>
        <w:r w:rsidR="002F5132" w:rsidRPr="00CB5A97">
          <w:rPr>
            <w:rStyle w:val="ac"/>
            <w:sz w:val="24"/>
            <w:szCs w:val="24"/>
          </w:rPr>
          <w:t>://</w:t>
        </w:r>
        <w:r w:rsidR="002F5132" w:rsidRPr="00CB5A97">
          <w:rPr>
            <w:rStyle w:val="ac"/>
            <w:sz w:val="24"/>
            <w:szCs w:val="24"/>
            <w:lang w:val="en-US"/>
          </w:rPr>
          <w:t>www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edu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ru</w:t>
        </w:r>
      </w:hyperlink>
      <w:r w:rsidR="002F5132" w:rsidRPr="00CB5A97">
        <w:rPr>
          <w:sz w:val="24"/>
          <w:szCs w:val="24"/>
        </w:rPr>
        <w:t xml:space="preserve"> - Федеральный портал Российское образование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3" w:tgtFrame="_parent" w:history="1">
        <w:r w:rsidR="002F5132" w:rsidRPr="00CB5A97">
          <w:rPr>
            <w:rStyle w:val="ac"/>
            <w:sz w:val="24"/>
            <w:szCs w:val="24"/>
            <w:lang w:val="en-US"/>
          </w:rPr>
          <w:t>http</w:t>
        </w:r>
        <w:r w:rsidR="002F5132" w:rsidRPr="00CB5A97">
          <w:rPr>
            <w:rStyle w:val="ac"/>
            <w:sz w:val="24"/>
            <w:szCs w:val="24"/>
          </w:rPr>
          <w:t>://</w:t>
        </w:r>
        <w:r w:rsidR="002F5132" w:rsidRPr="00CB5A97">
          <w:rPr>
            <w:rStyle w:val="ac"/>
            <w:sz w:val="24"/>
            <w:szCs w:val="24"/>
            <w:lang w:val="en-US"/>
          </w:rPr>
          <w:t>www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school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edu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ru</w:t>
        </w:r>
      </w:hyperlink>
      <w:r w:rsidR="002F5132" w:rsidRPr="00CB5A97">
        <w:rPr>
          <w:sz w:val="24"/>
          <w:szCs w:val="24"/>
        </w:rPr>
        <w:t xml:space="preserve"> - Российский общеобразовательный портал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4" w:tgtFrame="_parent" w:history="1">
        <w:r w:rsidR="002F5132" w:rsidRPr="00CB5A97">
          <w:rPr>
            <w:rStyle w:val="ac"/>
            <w:sz w:val="24"/>
            <w:szCs w:val="24"/>
            <w:lang w:val="en-US"/>
          </w:rPr>
          <w:t>www</w:t>
        </w:r>
        <w:r w:rsidR="002F5132" w:rsidRPr="00CB5A97">
          <w:rPr>
            <w:rStyle w:val="ac"/>
            <w:sz w:val="24"/>
            <w:szCs w:val="24"/>
          </w:rPr>
          <w:t>.1</w:t>
        </w:r>
        <w:r w:rsidR="002F5132" w:rsidRPr="00CB5A97">
          <w:rPr>
            <w:rStyle w:val="ac"/>
            <w:sz w:val="24"/>
            <w:szCs w:val="24"/>
            <w:lang w:val="en-US"/>
          </w:rPr>
          <w:t>september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ru</w:t>
        </w:r>
      </w:hyperlink>
      <w:r w:rsidR="002F5132" w:rsidRPr="00CB5A97">
        <w:rPr>
          <w:sz w:val="24"/>
          <w:szCs w:val="24"/>
        </w:rPr>
        <w:t xml:space="preserve"> -  «Математика» - приложение к газете «1сентября»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5" w:history="1">
        <w:r w:rsidR="002F5132" w:rsidRPr="00CB5A97">
          <w:rPr>
            <w:rStyle w:val="ac"/>
            <w:sz w:val="24"/>
            <w:szCs w:val="24"/>
            <w:lang w:val="en-US"/>
          </w:rPr>
          <w:t>http</w:t>
        </w:r>
        <w:r w:rsidR="002F5132" w:rsidRPr="00CB5A97">
          <w:rPr>
            <w:rStyle w:val="ac"/>
            <w:sz w:val="24"/>
            <w:szCs w:val="24"/>
          </w:rPr>
          <w:t>://</w:t>
        </w:r>
        <w:r w:rsidR="002F5132" w:rsidRPr="00CB5A97">
          <w:rPr>
            <w:rStyle w:val="ac"/>
            <w:sz w:val="24"/>
            <w:szCs w:val="24"/>
            <w:lang w:val="en-US"/>
          </w:rPr>
          <w:t>school</w:t>
        </w:r>
        <w:r w:rsidR="002F5132" w:rsidRPr="00CB5A97">
          <w:rPr>
            <w:rStyle w:val="ac"/>
            <w:sz w:val="24"/>
            <w:szCs w:val="24"/>
          </w:rPr>
          <w:t>-</w:t>
        </w:r>
        <w:r w:rsidR="002F5132" w:rsidRPr="00CB5A97">
          <w:rPr>
            <w:rStyle w:val="ac"/>
            <w:sz w:val="24"/>
            <w:szCs w:val="24"/>
            <w:lang w:val="en-US"/>
          </w:rPr>
          <w:t>collection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edu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ru</w:t>
        </w:r>
      </w:hyperlink>
      <w:r w:rsidR="002F5132" w:rsidRPr="00CB5A97">
        <w:rPr>
          <w:sz w:val="24"/>
          <w:szCs w:val="24"/>
        </w:rPr>
        <w:t xml:space="preserve">  – единая коллекция цифровых образовательных ресурсов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6" w:history="1">
        <w:r w:rsidR="002F5132" w:rsidRPr="00CB5A97">
          <w:rPr>
            <w:rStyle w:val="ac"/>
            <w:sz w:val="24"/>
            <w:szCs w:val="24"/>
            <w:lang w:val="en-US"/>
          </w:rPr>
          <w:t>http</w:t>
        </w:r>
        <w:r w:rsidR="002F5132" w:rsidRPr="00CB5A97">
          <w:rPr>
            <w:rStyle w:val="ac"/>
            <w:sz w:val="24"/>
            <w:szCs w:val="24"/>
          </w:rPr>
          <w:t>://</w:t>
        </w:r>
        <w:r w:rsidR="002F5132" w:rsidRPr="00CB5A97">
          <w:rPr>
            <w:rStyle w:val="ac"/>
            <w:sz w:val="24"/>
            <w:szCs w:val="24"/>
            <w:lang w:val="en-US"/>
          </w:rPr>
          <w:t>vschool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km</w:t>
        </w:r>
        <w:r w:rsidR="002F5132" w:rsidRPr="00CB5A97">
          <w:rPr>
            <w:rStyle w:val="ac"/>
            <w:sz w:val="24"/>
            <w:szCs w:val="24"/>
          </w:rPr>
          <w:t>.</w:t>
        </w:r>
        <w:r w:rsidR="002F5132" w:rsidRPr="00CB5A97">
          <w:rPr>
            <w:rStyle w:val="ac"/>
            <w:sz w:val="24"/>
            <w:szCs w:val="24"/>
            <w:lang w:val="en-US"/>
          </w:rPr>
          <w:t>ru</w:t>
        </w:r>
      </w:hyperlink>
      <w:r w:rsidR="002F5132" w:rsidRPr="00CB5A97">
        <w:rPr>
          <w:sz w:val="24"/>
          <w:szCs w:val="24"/>
        </w:rPr>
        <w:t xml:space="preserve"> виртуальная школа Кирилла и Мефодия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7" w:history="1">
        <w:r w:rsidR="002F5132" w:rsidRPr="00CB5A97">
          <w:rPr>
            <w:rStyle w:val="ac"/>
            <w:sz w:val="24"/>
            <w:szCs w:val="24"/>
          </w:rPr>
          <w:t>http://mat-game.narod.ru/</w:t>
        </w:r>
      </w:hyperlink>
      <w:r w:rsidR="002F5132" w:rsidRPr="00CB5A97">
        <w:rPr>
          <w:sz w:val="24"/>
          <w:szCs w:val="24"/>
        </w:rPr>
        <w:t xml:space="preserve">  математическая гимнастика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8" w:history="1">
        <w:r w:rsidR="002F5132" w:rsidRPr="00CB5A97">
          <w:rPr>
            <w:rStyle w:val="ac"/>
            <w:sz w:val="24"/>
            <w:szCs w:val="24"/>
          </w:rPr>
          <w:t>http://mathc.chat.ru/</w:t>
        </w:r>
      </w:hyperlink>
      <w:r w:rsidR="002F5132" w:rsidRPr="00CB5A97">
        <w:rPr>
          <w:sz w:val="24"/>
          <w:szCs w:val="24"/>
        </w:rPr>
        <w:t xml:space="preserve">  математический калейдоскоп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19" w:history="1">
        <w:r w:rsidR="002F5132" w:rsidRPr="00CB5A97">
          <w:rPr>
            <w:rStyle w:val="ac"/>
            <w:sz w:val="24"/>
            <w:szCs w:val="24"/>
          </w:rPr>
          <w:t>http://www.rakurs230.ru/kangaroo/</w:t>
        </w:r>
      </w:hyperlink>
      <w:r w:rsidR="002F5132" w:rsidRPr="00CB5A97">
        <w:rPr>
          <w:sz w:val="24"/>
          <w:szCs w:val="24"/>
        </w:rPr>
        <w:t xml:space="preserve">  Кенгуру Краснодар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20" w:history="1">
        <w:r w:rsidR="002F5132" w:rsidRPr="00CB5A97">
          <w:rPr>
            <w:rStyle w:val="ac"/>
            <w:sz w:val="24"/>
            <w:szCs w:val="24"/>
          </w:rPr>
          <w:t>http://www.it-n.ru/communities.aspx?cat_no=4510&amp;tmpl=com</w:t>
        </w:r>
      </w:hyperlink>
      <w:r w:rsidR="002F5132" w:rsidRPr="00CB5A97">
        <w:rPr>
          <w:sz w:val="24"/>
          <w:szCs w:val="24"/>
        </w:rPr>
        <w:t xml:space="preserve"> – сеть творческих учителей/сообщество учителей математики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21" w:history="1">
        <w:r w:rsidR="002F5132" w:rsidRPr="00CB5A97">
          <w:rPr>
            <w:rStyle w:val="ac"/>
            <w:sz w:val="24"/>
            <w:szCs w:val="24"/>
          </w:rPr>
          <w:t>http://www.uroki.net/docmat.htm</w:t>
        </w:r>
      </w:hyperlink>
      <w:r w:rsidR="002F5132" w:rsidRPr="00CB5A97">
        <w:rPr>
          <w:sz w:val="24"/>
          <w:szCs w:val="24"/>
        </w:rPr>
        <w:t xml:space="preserve"> - для учителя математики, алгебры и геометрии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22" w:history="1">
        <w:r w:rsidR="002F5132" w:rsidRPr="00CB5A97">
          <w:rPr>
            <w:rStyle w:val="ac"/>
            <w:sz w:val="24"/>
            <w:szCs w:val="24"/>
          </w:rPr>
          <w:t>http://matematika-na5.narod.ru/</w:t>
        </w:r>
      </w:hyperlink>
      <w:r w:rsidR="002F5132" w:rsidRPr="00CB5A97">
        <w:rPr>
          <w:sz w:val="24"/>
          <w:szCs w:val="24"/>
        </w:rPr>
        <w:t xml:space="preserve"> - математика на 5! Сайт для учителей математики</w:t>
      </w:r>
    </w:p>
    <w:p w:rsidR="002F5132" w:rsidRPr="00CB5A97" w:rsidRDefault="009621C9" w:rsidP="002F5132">
      <w:pPr>
        <w:pStyle w:val="a3"/>
        <w:jc w:val="both"/>
        <w:rPr>
          <w:sz w:val="24"/>
          <w:szCs w:val="24"/>
        </w:rPr>
      </w:pPr>
      <w:hyperlink r:id="rId23" w:history="1">
        <w:r w:rsidR="002F5132" w:rsidRPr="00CB5A97">
          <w:rPr>
            <w:rStyle w:val="ac"/>
            <w:sz w:val="24"/>
            <w:szCs w:val="24"/>
          </w:rPr>
          <w:t>http://idppo.kubannet.ru/</w:t>
        </w:r>
      </w:hyperlink>
      <w:r w:rsidR="002F5132" w:rsidRPr="00CB5A97">
        <w:rPr>
          <w:sz w:val="24"/>
          <w:szCs w:val="24"/>
        </w:rPr>
        <w:t xml:space="preserve">  ККИДППО</w:t>
      </w:r>
    </w:p>
    <w:p w:rsidR="002F5132" w:rsidRPr="00CB5A97" w:rsidRDefault="002F5132" w:rsidP="002F5132">
      <w:pPr>
        <w:rPr>
          <w:sz w:val="24"/>
          <w:szCs w:val="24"/>
        </w:rPr>
      </w:pPr>
      <w:r w:rsidRPr="00CB5A97">
        <w:rPr>
          <w:sz w:val="24"/>
          <w:szCs w:val="24"/>
        </w:rPr>
        <w:t xml:space="preserve">            </w:t>
      </w:r>
      <w:hyperlink r:id="rId24" w:history="1">
        <w:r w:rsidRPr="00CB5A97">
          <w:rPr>
            <w:rStyle w:val="ac"/>
            <w:sz w:val="24"/>
            <w:szCs w:val="24"/>
          </w:rPr>
          <w:t>http://www.uchportal.ru/</w:t>
        </w:r>
      </w:hyperlink>
      <w:r w:rsidRPr="00CB5A97">
        <w:rPr>
          <w:sz w:val="24"/>
          <w:szCs w:val="24"/>
        </w:rPr>
        <w:t xml:space="preserve">   - учительский портал</w:t>
      </w:r>
    </w:p>
    <w:p w:rsidR="002F5132" w:rsidRPr="009967F9" w:rsidRDefault="002F5132" w:rsidP="009967F9">
      <w:pPr>
        <w:ind w:left="900"/>
        <w:rPr>
          <w:sz w:val="24"/>
          <w:szCs w:val="24"/>
        </w:rPr>
      </w:pPr>
    </w:p>
    <w:p w:rsidR="009967F9" w:rsidRDefault="009967F9" w:rsidP="009967F9">
      <w:pPr>
        <w:ind w:left="900"/>
      </w:pPr>
    </w:p>
    <w:p w:rsidR="00A5128E" w:rsidRDefault="00A5128E"/>
    <w:p w:rsidR="009967F9" w:rsidRDefault="009967F9"/>
    <w:sectPr w:rsidR="009967F9" w:rsidSect="00A512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A13" w:rsidRDefault="00A97A13" w:rsidP="009103CE">
      <w:pPr>
        <w:spacing w:after="0" w:line="240" w:lineRule="auto"/>
      </w:pPr>
      <w:r>
        <w:separator/>
      </w:r>
    </w:p>
  </w:endnote>
  <w:endnote w:type="continuationSeparator" w:id="0">
    <w:p w:rsidR="00A97A13" w:rsidRDefault="00A97A13" w:rsidP="0091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704"/>
      <w:docPartObj>
        <w:docPartGallery w:val="Page Numbers (Bottom of Page)"/>
        <w:docPartUnique/>
      </w:docPartObj>
    </w:sdtPr>
    <w:sdtContent>
      <w:p w:rsidR="009103CE" w:rsidRDefault="009621C9">
        <w:pPr>
          <w:pStyle w:val="af"/>
          <w:jc w:val="center"/>
        </w:pPr>
        <w:fldSimple w:instr=" PAGE   \* MERGEFORMAT ">
          <w:r w:rsidR="00EC784E">
            <w:rPr>
              <w:noProof/>
            </w:rPr>
            <w:t>1</w:t>
          </w:r>
        </w:fldSimple>
      </w:p>
    </w:sdtContent>
  </w:sdt>
  <w:p w:rsidR="009103CE" w:rsidRDefault="009103C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A13" w:rsidRDefault="00A97A13" w:rsidP="009103CE">
      <w:pPr>
        <w:spacing w:after="0" w:line="240" w:lineRule="auto"/>
      </w:pPr>
      <w:r>
        <w:separator/>
      </w:r>
    </w:p>
  </w:footnote>
  <w:footnote w:type="continuationSeparator" w:id="0">
    <w:p w:rsidR="00A97A13" w:rsidRDefault="00A97A13" w:rsidP="00910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1B0E"/>
    <w:multiLevelType w:val="hybridMultilevel"/>
    <w:tmpl w:val="3338569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69A58E9"/>
    <w:multiLevelType w:val="hybridMultilevel"/>
    <w:tmpl w:val="FD7C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91DD0"/>
    <w:multiLevelType w:val="hybridMultilevel"/>
    <w:tmpl w:val="17384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90717"/>
    <w:multiLevelType w:val="hybridMultilevel"/>
    <w:tmpl w:val="37005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38342F"/>
    <w:multiLevelType w:val="hybridMultilevel"/>
    <w:tmpl w:val="5A0290A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4B2D3085"/>
    <w:multiLevelType w:val="hybridMultilevel"/>
    <w:tmpl w:val="25404E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80757B8"/>
    <w:multiLevelType w:val="hybridMultilevel"/>
    <w:tmpl w:val="F354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8F6AD3"/>
    <w:multiLevelType w:val="hybridMultilevel"/>
    <w:tmpl w:val="E0FA59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8CB6E79"/>
    <w:multiLevelType w:val="multilevel"/>
    <w:tmpl w:val="C7D60B0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9">
    <w:nsid w:val="690365D8"/>
    <w:multiLevelType w:val="hybridMultilevel"/>
    <w:tmpl w:val="BA16943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9FD5ABD"/>
    <w:multiLevelType w:val="hybridMultilevel"/>
    <w:tmpl w:val="5A304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E426F"/>
    <w:multiLevelType w:val="hybridMultilevel"/>
    <w:tmpl w:val="D96C8AA8"/>
    <w:lvl w:ilvl="0" w:tplc="835A71CA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D7E5685"/>
    <w:multiLevelType w:val="hybridMultilevel"/>
    <w:tmpl w:val="F10879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28E"/>
    <w:rsid w:val="00034260"/>
    <w:rsid w:val="002F5132"/>
    <w:rsid w:val="00341EFF"/>
    <w:rsid w:val="00652217"/>
    <w:rsid w:val="006732D5"/>
    <w:rsid w:val="009103CE"/>
    <w:rsid w:val="009621C9"/>
    <w:rsid w:val="009967F9"/>
    <w:rsid w:val="00A5128E"/>
    <w:rsid w:val="00A97A13"/>
    <w:rsid w:val="00AC37DF"/>
    <w:rsid w:val="00B1290A"/>
    <w:rsid w:val="00B47CCD"/>
    <w:rsid w:val="00E7085F"/>
    <w:rsid w:val="00E71453"/>
    <w:rsid w:val="00EC784E"/>
    <w:rsid w:val="00EE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28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A5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A5128E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A5128E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+ Курсив"/>
    <w:rsid w:val="00A5128E"/>
    <w:rPr>
      <w:rFonts w:ascii="Times New Roman" w:hAnsi="Times New Roman" w:cs="Times New Roman" w:hint="default"/>
      <w:i/>
      <w:iCs/>
      <w:spacing w:val="0"/>
      <w:sz w:val="22"/>
      <w:szCs w:val="22"/>
    </w:rPr>
  </w:style>
  <w:style w:type="paragraph" w:styleId="a8">
    <w:name w:val="No Spacing"/>
    <w:uiPriority w:val="1"/>
    <w:qFormat/>
    <w:rsid w:val="00A5128E"/>
    <w:pPr>
      <w:spacing w:after="0" w:line="240" w:lineRule="auto"/>
    </w:pPr>
  </w:style>
  <w:style w:type="paragraph" w:customStyle="1" w:styleId="a9">
    <w:name w:val="Базовый"/>
    <w:rsid w:val="00A5128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512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5128E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3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37DF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F5132"/>
    <w:rPr>
      <w:color w:val="0000FF"/>
      <w:u w:val="single"/>
    </w:rPr>
  </w:style>
  <w:style w:type="character" w:customStyle="1" w:styleId="apple-converted-space">
    <w:name w:val="apple-converted-space"/>
    <w:rsid w:val="002F5132"/>
  </w:style>
  <w:style w:type="character" w:customStyle="1" w:styleId="rvts243">
    <w:name w:val="rvts243"/>
    <w:basedOn w:val="a0"/>
    <w:rsid w:val="002F5132"/>
  </w:style>
  <w:style w:type="paragraph" w:customStyle="1" w:styleId="msonormalcxspmiddlecxspmiddle">
    <w:name w:val="msonormalcxspmiddlecxspmiddle"/>
    <w:basedOn w:val="a"/>
    <w:rsid w:val="002F5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91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103CE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91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103C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mathc.cha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uroki.net/docmat.htm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at-game.narod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vschool.km.ru" TargetMode="External"/><Relationship Id="rId20" Type="http://schemas.openxmlformats.org/officeDocument/2006/relationships/hyperlink" Target="http://www.it-n.ru/communities.aspx?cat_no=4510&amp;tmpl=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uchporta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idppo.kubannet.ru/" TargetMode="External"/><Relationship Id="rId10" Type="http://schemas.openxmlformats.org/officeDocument/2006/relationships/oleObject" Target="embeddings/oleObject2.bin"/><Relationship Id="rId19" Type="http://schemas.openxmlformats.org/officeDocument/2006/relationships/hyperlink" Target="http://www.rakurs230.ru/kangaro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yperlink" Target="http://www.1september.ru/" TargetMode="External"/><Relationship Id="rId22" Type="http://schemas.openxmlformats.org/officeDocument/2006/relationships/hyperlink" Target="http://matematika-na5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6158</Words>
  <Characters>35105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cp:lastPrinted>2015-10-04T18:28:00Z</cp:lastPrinted>
  <dcterms:created xsi:type="dcterms:W3CDTF">2015-11-27T05:25:00Z</dcterms:created>
  <dcterms:modified xsi:type="dcterms:W3CDTF">2015-11-27T05:25:00Z</dcterms:modified>
</cp:coreProperties>
</file>